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A2250" w14:textId="77777777" w:rsidR="008A23D6" w:rsidRPr="00DF161D" w:rsidRDefault="008A23D6" w:rsidP="008A23D6">
      <w:pPr>
        <w:spacing w:line="240" w:lineRule="auto"/>
        <w:contextualSpacing/>
        <w:jc w:val="center"/>
        <w:rPr>
          <w:rFonts w:ascii="Tahoma" w:hAnsi="Tahoma" w:cs="Tahoma"/>
          <w:b/>
          <w:sz w:val="20"/>
          <w:szCs w:val="20"/>
        </w:rPr>
      </w:pPr>
      <w:r w:rsidRPr="00DF161D">
        <w:rPr>
          <w:rFonts w:ascii="Tahoma" w:hAnsi="Tahoma" w:cs="Tahoma"/>
          <w:b/>
          <w:sz w:val="20"/>
          <w:szCs w:val="20"/>
        </w:rPr>
        <w:t>ÁRAJÁNLAT</w:t>
      </w:r>
    </w:p>
    <w:p w14:paraId="2B8317E1" w14:textId="77777777" w:rsidR="008A23D6" w:rsidRPr="00DF161D" w:rsidRDefault="008A23D6" w:rsidP="008A23D6">
      <w:pPr>
        <w:spacing w:line="240" w:lineRule="auto"/>
        <w:contextualSpacing/>
        <w:jc w:val="center"/>
        <w:rPr>
          <w:rFonts w:ascii="Tahoma" w:hAnsi="Tahoma" w:cs="Tahoma"/>
          <w:b/>
          <w:sz w:val="20"/>
          <w:szCs w:val="20"/>
        </w:rPr>
      </w:pPr>
    </w:p>
    <w:p w14:paraId="5F37CAC8" w14:textId="77777777" w:rsidR="008A23D6" w:rsidRPr="00DF161D" w:rsidRDefault="008A23D6" w:rsidP="008A23D6">
      <w:pPr>
        <w:spacing w:line="240" w:lineRule="auto"/>
        <w:contextualSpacing/>
        <w:jc w:val="center"/>
        <w:rPr>
          <w:rFonts w:ascii="Tahoma" w:hAnsi="Tahoma" w:cs="Tahoma"/>
          <w:bCs/>
          <w:sz w:val="20"/>
          <w:szCs w:val="20"/>
        </w:rPr>
      </w:pPr>
      <w:r w:rsidRPr="00DF161D">
        <w:rPr>
          <w:rFonts w:ascii="Tahoma" w:hAnsi="Tahoma" w:cs="Tahoma"/>
          <w:b/>
          <w:sz w:val="20"/>
          <w:szCs w:val="20"/>
        </w:rPr>
        <w:t>a BORA 94 Nonprofit Kft.</w:t>
      </w:r>
      <w:r w:rsidRPr="00DF161D">
        <w:rPr>
          <w:rFonts w:ascii="Tahoma" w:hAnsi="Tahoma" w:cs="Tahoma"/>
          <w:b/>
          <w:bCs/>
          <w:sz w:val="20"/>
          <w:szCs w:val="20"/>
        </w:rPr>
        <w:t xml:space="preserve"> részére</w:t>
      </w:r>
    </w:p>
    <w:p w14:paraId="7A6B55C3" w14:textId="77777777" w:rsidR="008A23D6" w:rsidRPr="00DF161D" w:rsidRDefault="008A23D6" w:rsidP="008A23D6">
      <w:pPr>
        <w:spacing w:line="240" w:lineRule="auto"/>
        <w:contextualSpacing/>
        <w:jc w:val="both"/>
        <w:rPr>
          <w:rFonts w:ascii="Tahoma" w:hAnsi="Tahoma" w:cs="Tahoma"/>
          <w:sz w:val="20"/>
          <w:szCs w:val="20"/>
        </w:rPr>
      </w:pPr>
      <w:r w:rsidRPr="00DF161D">
        <w:rPr>
          <w:rStyle w:val="Bodytext4NotBold"/>
          <w:rFonts w:ascii="Tahoma" w:eastAsiaTheme="minorEastAsia" w:hAnsi="Tahoma" w:cs="Tahoma"/>
          <w:sz w:val="20"/>
          <w:szCs w:val="20"/>
        </w:rPr>
        <w:t xml:space="preserve">Tárgy: </w:t>
      </w:r>
      <w:r w:rsidRPr="00DF161D">
        <w:rPr>
          <w:rFonts w:ascii="Tahoma" w:hAnsi="Tahoma" w:cs="Tahoma"/>
          <w:b/>
          <w:sz w:val="20"/>
          <w:szCs w:val="20"/>
        </w:rPr>
        <w:t>„</w:t>
      </w:r>
      <w:r w:rsidRPr="00DF161D">
        <w:rPr>
          <w:rFonts w:ascii="Tahoma" w:eastAsia="Calibri" w:hAnsi="Tahoma" w:cs="Tahoma"/>
          <w:b/>
          <w:bCs/>
          <w:sz w:val="20"/>
          <w:szCs w:val="20"/>
        </w:rPr>
        <w:t xml:space="preserve">ACTIVE AGEING - </w:t>
      </w:r>
      <w:r w:rsidRPr="00DF161D">
        <w:rPr>
          <w:rFonts w:ascii="Tahoma" w:eastAsia="Times New Roman" w:hAnsi="Tahoma" w:cs="Tahoma"/>
          <w:b/>
          <w:bCs/>
          <w:noProof/>
          <w:color w:val="000000"/>
          <w:sz w:val="20"/>
          <w:szCs w:val="20"/>
        </w:rPr>
        <w:t xml:space="preserve">Create a cross-border team of ambassadors in order to improve the quality of life for Slovak and Hungarian </w:t>
      </w:r>
      <w:proofErr w:type="gramStart"/>
      <w:r w:rsidRPr="00DF161D">
        <w:rPr>
          <w:rFonts w:ascii="Tahoma" w:eastAsia="Times New Roman" w:hAnsi="Tahoma" w:cs="Tahoma"/>
          <w:b/>
          <w:bCs/>
          <w:noProof/>
          <w:color w:val="000000"/>
          <w:sz w:val="20"/>
          <w:szCs w:val="20"/>
        </w:rPr>
        <w:t>seniors</w:t>
      </w:r>
      <w:r w:rsidRPr="00DF161D">
        <w:rPr>
          <w:rFonts w:ascii="Tahoma" w:eastAsia="Calibri" w:hAnsi="Tahoma" w:cs="Tahoma"/>
          <w:b/>
          <w:bCs/>
          <w:sz w:val="20"/>
          <w:szCs w:val="20"/>
        </w:rPr>
        <w:t>„</w:t>
      </w:r>
      <w:r w:rsidRPr="00DF161D">
        <w:rPr>
          <w:rFonts w:ascii="Tahoma" w:hAnsi="Tahoma" w:cs="Tahoma"/>
          <w:sz w:val="20"/>
          <w:szCs w:val="20"/>
        </w:rPr>
        <w:t xml:space="preserve"> című</w:t>
      </w:r>
      <w:proofErr w:type="gramEnd"/>
      <w:r w:rsidRPr="00DF161D">
        <w:rPr>
          <w:rFonts w:ascii="Tahoma" w:hAnsi="Tahoma" w:cs="Tahoma"/>
          <w:sz w:val="20"/>
          <w:szCs w:val="20"/>
        </w:rPr>
        <w:t xml:space="preserve"> projekt (projektazonosító: SKHU/1902/4.1/101).</w:t>
      </w:r>
    </w:p>
    <w:p w14:paraId="02C60464" w14:textId="77777777" w:rsidR="008A23D6" w:rsidRPr="00DF161D" w:rsidRDefault="008A23D6" w:rsidP="008A23D6">
      <w:pPr>
        <w:shd w:val="clear" w:color="auto" w:fill="FFFFFF"/>
        <w:spacing w:before="120" w:after="120" w:line="240" w:lineRule="auto"/>
        <w:contextualSpacing/>
        <w:jc w:val="both"/>
        <w:rPr>
          <w:rFonts w:ascii="Tahoma" w:hAnsi="Tahoma" w:cs="Tahoma"/>
          <w:sz w:val="20"/>
          <w:szCs w:val="20"/>
        </w:rPr>
      </w:pPr>
      <w:r w:rsidRPr="00DF161D">
        <w:rPr>
          <w:rFonts w:ascii="Tahoma" w:hAnsi="Tahoma" w:cs="Tahoma"/>
          <w:sz w:val="20"/>
          <w:szCs w:val="20"/>
        </w:rPr>
        <w:t xml:space="preserve">4.  sz tevékenységéhez (Aktív Időskor Központ) kapcsolódóan </w:t>
      </w:r>
      <w:proofErr w:type="spellStart"/>
      <w:r w:rsidRPr="00DF161D">
        <w:rPr>
          <w:rFonts w:ascii="Tahoma" w:hAnsi="Tahoma" w:cs="Tahoma"/>
          <w:sz w:val="20"/>
          <w:szCs w:val="20"/>
        </w:rPr>
        <w:t>fitness</w:t>
      </w:r>
      <w:proofErr w:type="spellEnd"/>
      <w:r w:rsidRPr="00DF161D">
        <w:rPr>
          <w:rFonts w:ascii="Tahoma" w:hAnsi="Tahoma" w:cs="Tahoma"/>
          <w:sz w:val="20"/>
          <w:szCs w:val="20"/>
        </w:rPr>
        <w:t xml:space="preserve"> eszközök és gépek beszerzése</w:t>
      </w:r>
    </w:p>
    <w:p w14:paraId="01A32F32" w14:textId="77777777" w:rsidR="008A23D6" w:rsidRPr="00DF161D" w:rsidRDefault="008A23D6" w:rsidP="008A23D6">
      <w:pPr>
        <w:shd w:val="clear" w:color="auto" w:fill="FFFFFF"/>
        <w:spacing w:before="120" w:after="120" w:line="240" w:lineRule="auto"/>
        <w:contextualSpacing/>
        <w:jc w:val="both"/>
        <w:rPr>
          <w:rStyle w:val="Bodytext4NotBold"/>
          <w:rFonts w:ascii="Tahoma" w:eastAsiaTheme="minorEastAsia" w:hAnsi="Tahoma" w:cs="Tahoma"/>
          <w:b w:val="0"/>
          <w:sz w:val="20"/>
          <w:szCs w:val="20"/>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275"/>
        <w:gridCol w:w="4767"/>
      </w:tblGrid>
      <w:tr w:rsidR="008A23D6" w:rsidRPr="00DF161D" w14:paraId="46DBB5FE" w14:textId="77777777" w:rsidTr="006C1B7C">
        <w:trPr>
          <w:trHeight w:val="567"/>
        </w:trPr>
        <w:tc>
          <w:tcPr>
            <w:tcW w:w="5000" w:type="pct"/>
            <w:gridSpan w:val="2"/>
            <w:tcBorders>
              <w:top w:val="single" w:sz="12" w:space="0" w:color="auto"/>
              <w:bottom w:val="single" w:sz="12" w:space="0" w:color="auto"/>
            </w:tcBorders>
            <w:vAlign w:val="center"/>
          </w:tcPr>
          <w:p w14:paraId="6C5653DA" w14:textId="77777777" w:rsidR="008A23D6" w:rsidRPr="00DF161D" w:rsidRDefault="008A23D6" w:rsidP="006C1B7C">
            <w:pPr>
              <w:spacing w:line="240" w:lineRule="auto"/>
              <w:contextualSpacing/>
              <w:jc w:val="center"/>
              <w:rPr>
                <w:rFonts w:ascii="Tahoma" w:hAnsi="Tahoma" w:cs="Tahoma"/>
                <w:b/>
                <w:sz w:val="20"/>
                <w:szCs w:val="20"/>
              </w:rPr>
            </w:pPr>
            <w:r w:rsidRPr="00DF161D">
              <w:rPr>
                <w:rFonts w:ascii="Tahoma" w:hAnsi="Tahoma" w:cs="Tahoma"/>
                <w:b/>
                <w:sz w:val="20"/>
                <w:szCs w:val="20"/>
              </w:rPr>
              <w:t xml:space="preserve">AJÁNLATTEVŐ </w:t>
            </w:r>
          </w:p>
        </w:tc>
      </w:tr>
      <w:tr w:rsidR="008A23D6" w:rsidRPr="00DF161D" w14:paraId="4E3E727F" w14:textId="77777777" w:rsidTr="006C1B7C">
        <w:trPr>
          <w:trHeight w:val="737"/>
        </w:trPr>
        <w:tc>
          <w:tcPr>
            <w:tcW w:w="2364" w:type="pct"/>
            <w:tcBorders>
              <w:top w:val="single" w:sz="12" w:space="0" w:color="auto"/>
            </w:tcBorders>
            <w:vAlign w:val="center"/>
          </w:tcPr>
          <w:p w14:paraId="75E1BC58"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neve:</w:t>
            </w:r>
          </w:p>
        </w:tc>
        <w:tc>
          <w:tcPr>
            <w:tcW w:w="2636" w:type="pct"/>
            <w:tcBorders>
              <w:top w:val="single" w:sz="12" w:space="0" w:color="auto"/>
            </w:tcBorders>
            <w:vAlign w:val="center"/>
          </w:tcPr>
          <w:p w14:paraId="70036B76" w14:textId="77777777" w:rsidR="008A23D6" w:rsidRPr="00DF161D" w:rsidRDefault="008A23D6" w:rsidP="006C1B7C">
            <w:pPr>
              <w:spacing w:after="0" w:line="240" w:lineRule="auto"/>
              <w:contextualSpacing/>
              <w:rPr>
                <w:rFonts w:ascii="Tahoma" w:hAnsi="Tahoma" w:cs="Tahoma"/>
                <w:sz w:val="20"/>
                <w:szCs w:val="20"/>
              </w:rPr>
            </w:pPr>
          </w:p>
        </w:tc>
      </w:tr>
      <w:tr w:rsidR="008A23D6" w:rsidRPr="00DF161D" w14:paraId="5DCD3139" w14:textId="77777777" w:rsidTr="006C1B7C">
        <w:trPr>
          <w:trHeight w:val="737"/>
        </w:trPr>
        <w:tc>
          <w:tcPr>
            <w:tcW w:w="2364" w:type="pct"/>
            <w:vAlign w:val="center"/>
          </w:tcPr>
          <w:p w14:paraId="4CBB49E1"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székhelye:</w:t>
            </w:r>
          </w:p>
        </w:tc>
        <w:tc>
          <w:tcPr>
            <w:tcW w:w="2636" w:type="pct"/>
            <w:vAlign w:val="center"/>
          </w:tcPr>
          <w:p w14:paraId="480E0B1D" w14:textId="77777777" w:rsidR="008A23D6" w:rsidRPr="00DF161D" w:rsidRDefault="008A23D6" w:rsidP="006C1B7C">
            <w:pPr>
              <w:spacing w:after="0" w:line="240" w:lineRule="auto"/>
              <w:contextualSpacing/>
              <w:rPr>
                <w:rFonts w:ascii="Tahoma" w:hAnsi="Tahoma" w:cs="Tahoma"/>
                <w:sz w:val="20"/>
                <w:szCs w:val="20"/>
              </w:rPr>
            </w:pPr>
          </w:p>
        </w:tc>
      </w:tr>
      <w:tr w:rsidR="008A23D6" w:rsidRPr="00DF161D" w14:paraId="25499212" w14:textId="77777777" w:rsidTr="006C1B7C">
        <w:trPr>
          <w:trHeight w:val="737"/>
        </w:trPr>
        <w:tc>
          <w:tcPr>
            <w:tcW w:w="2364" w:type="pct"/>
            <w:vAlign w:val="center"/>
          </w:tcPr>
          <w:p w14:paraId="23E641CF"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teljesítésért felelős vezetőjének neve:</w:t>
            </w:r>
          </w:p>
        </w:tc>
        <w:tc>
          <w:tcPr>
            <w:tcW w:w="2636" w:type="pct"/>
            <w:vAlign w:val="center"/>
          </w:tcPr>
          <w:p w14:paraId="53775D77" w14:textId="77777777" w:rsidR="008A23D6" w:rsidRPr="00DF161D" w:rsidRDefault="008A23D6" w:rsidP="006C1B7C">
            <w:pPr>
              <w:spacing w:line="240" w:lineRule="auto"/>
              <w:contextualSpacing/>
              <w:rPr>
                <w:rFonts w:ascii="Tahoma" w:hAnsi="Tahoma" w:cs="Tahoma"/>
                <w:sz w:val="20"/>
                <w:szCs w:val="20"/>
              </w:rPr>
            </w:pPr>
          </w:p>
        </w:tc>
      </w:tr>
      <w:tr w:rsidR="008A23D6" w:rsidRPr="00DF161D" w14:paraId="3DB15A50" w14:textId="77777777" w:rsidTr="006C1B7C">
        <w:trPr>
          <w:trHeight w:val="737"/>
        </w:trPr>
        <w:tc>
          <w:tcPr>
            <w:tcW w:w="2364" w:type="pct"/>
            <w:vAlign w:val="center"/>
          </w:tcPr>
          <w:p w14:paraId="12758F57"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telefonszáma:</w:t>
            </w:r>
          </w:p>
        </w:tc>
        <w:tc>
          <w:tcPr>
            <w:tcW w:w="2636" w:type="pct"/>
            <w:vAlign w:val="center"/>
          </w:tcPr>
          <w:p w14:paraId="4308A511" w14:textId="77777777" w:rsidR="008A23D6" w:rsidRPr="00DF161D" w:rsidRDefault="008A23D6" w:rsidP="006C1B7C">
            <w:pPr>
              <w:spacing w:line="240" w:lineRule="auto"/>
              <w:contextualSpacing/>
              <w:rPr>
                <w:rFonts w:ascii="Tahoma" w:hAnsi="Tahoma" w:cs="Tahoma"/>
                <w:b/>
                <w:sz w:val="20"/>
                <w:szCs w:val="20"/>
              </w:rPr>
            </w:pPr>
          </w:p>
        </w:tc>
      </w:tr>
      <w:tr w:rsidR="008A23D6" w:rsidRPr="00DF161D" w14:paraId="1008D79A" w14:textId="77777777" w:rsidTr="006C1B7C">
        <w:trPr>
          <w:trHeight w:val="737"/>
        </w:trPr>
        <w:tc>
          <w:tcPr>
            <w:tcW w:w="2364" w:type="pct"/>
            <w:vAlign w:val="center"/>
          </w:tcPr>
          <w:p w14:paraId="57E2806F"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e-mail címe:</w:t>
            </w:r>
          </w:p>
        </w:tc>
        <w:tc>
          <w:tcPr>
            <w:tcW w:w="2636" w:type="pct"/>
            <w:vAlign w:val="center"/>
          </w:tcPr>
          <w:p w14:paraId="27660635" w14:textId="77777777" w:rsidR="008A23D6" w:rsidRPr="00DF161D" w:rsidRDefault="008A23D6" w:rsidP="006C1B7C">
            <w:pPr>
              <w:spacing w:after="0" w:line="240" w:lineRule="auto"/>
              <w:contextualSpacing/>
              <w:rPr>
                <w:rFonts w:ascii="Tahoma" w:hAnsi="Tahoma" w:cs="Tahoma"/>
                <w:sz w:val="20"/>
                <w:szCs w:val="20"/>
              </w:rPr>
            </w:pPr>
          </w:p>
        </w:tc>
      </w:tr>
      <w:tr w:rsidR="008A23D6" w:rsidRPr="00DF161D" w14:paraId="557CCE6E" w14:textId="77777777" w:rsidTr="006C1B7C">
        <w:trPr>
          <w:trHeight w:val="737"/>
        </w:trPr>
        <w:tc>
          <w:tcPr>
            <w:tcW w:w="2364" w:type="pct"/>
            <w:vAlign w:val="center"/>
          </w:tcPr>
          <w:p w14:paraId="3E43F933" w14:textId="77777777" w:rsidR="008A23D6" w:rsidRPr="00DF161D" w:rsidRDefault="008A23D6" w:rsidP="006C1B7C">
            <w:pPr>
              <w:spacing w:line="240" w:lineRule="auto"/>
              <w:contextualSpacing/>
              <w:rPr>
                <w:rFonts w:ascii="Tahoma" w:hAnsi="Tahoma" w:cs="Tahoma"/>
                <w:sz w:val="20"/>
                <w:szCs w:val="20"/>
              </w:rPr>
            </w:pPr>
            <w:r w:rsidRPr="00DF161D">
              <w:rPr>
                <w:rFonts w:ascii="Tahoma" w:hAnsi="Tahoma" w:cs="Tahoma"/>
                <w:sz w:val="20"/>
                <w:szCs w:val="20"/>
              </w:rPr>
              <w:t>Ajánlattevő adószáma:</w:t>
            </w:r>
          </w:p>
        </w:tc>
        <w:tc>
          <w:tcPr>
            <w:tcW w:w="2636" w:type="pct"/>
            <w:vAlign w:val="center"/>
          </w:tcPr>
          <w:p w14:paraId="50BBF397" w14:textId="77777777" w:rsidR="008A23D6" w:rsidRPr="00DF161D" w:rsidRDefault="008A23D6" w:rsidP="006C1B7C">
            <w:pPr>
              <w:spacing w:line="240" w:lineRule="auto"/>
              <w:contextualSpacing/>
              <w:rPr>
                <w:rFonts w:ascii="Tahoma" w:hAnsi="Tahoma" w:cs="Tahoma"/>
                <w:b/>
                <w:sz w:val="20"/>
                <w:szCs w:val="20"/>
              </w:rPr>
            </w:pPr>
          </w:p>
        </w:tc>
      </w:tr>
    </w:tbl>
    <w:p w14:paraId="3008455A" w14:textId="77777777" w:rsidR="008A23D6" w:rsidRPr="00DF161D" w:rsidRDefault="008A23D6" w:rsidP="008A23D6">
      <w:pPr>
        <w:spacing w:line="240" w:lineRule="auto"/>
        <w:contextualSpacing/>
        <w:rPr>
          <w:rFonts w:ascii="Tahoma" w:hAnsi="Tahoma" w:cs="Tahoma"/>
          <w:sz w:val="20"/>
          <w:szCs w:val="20"/>
        </w:rPr>
      </w:pPr>
    </w:p>
    <w:p w14:paraId="48595D0B" w14:textId="77777777" w:rsidR="008A23D6" w:rsidRPr="00DF161D" w:rsidRDefault="008A23D6" w:rsidP="008A23D6">
      <w:pPr>
        <w:spacing w:line="240" w:lineRule="auto"/>
        <w:contextualSpacing/>
        <w:rPr>
          <w:rFonts w:ascii="Tahoma" w:hAnsi="Tahoma" w:cs="Tahoma"/>
          <w:b/>
          <w:sz w:val="20"/>
          <w:szCs w:val="20"/>
        </w:rPr>
      </w:pPr>
      <w:r w:rsidRPr="00DF161D">
        <w:rPr>
          <w:rFonts w:ascii="Tahoma" w:hAnsi="Tahoma" w:cs="Tahoma"/>
          <w:b/>
          <w:sz w:val="20"/>
          <w:szCs w:val="20"/>
        </w:rPr>
        <w:t xml:space="preserve">AJÁNLAT FITNESS ESZKÖZÖK ÉS GÉPEK </w:t>
      </w:r>
      <w:proofErr w:type="gramStart"/>
      <w:r w:rsidRPr="00DF161D">
        <w:rPr>
          <w:rFonts w:ascii="Tahoma" w:hAnsi="Tahoma" w:cs="Tahoma"/>
          <w:b/>
          <w:sz w:val="20"/>
          <w:szCs w:val="20"/>
        </w:rPr>
        <w:t>BESZERZÉSÉRE :</w:t>
      </w:r>
      <w:proofErr w:type="gramEnd"/>
    </w:p>
    <w:p w14:paraId="2753568C" w14:textId="77777777" w:rsidR="008A23D6" w:rsidRPr="00DF161D" w:rsidRDefault="008A23D6" w:rsidP="008A23D6">
      <w:pPr>
        <w:spacing w:line="240" w:lineRule="auto"/>
        <w:contextualSpacing/>
        <w:rPr>
          <w:rFonts w:ascii="Tahoma" w:hAnsi="Tahoma" w:cs="Tahoma"/>
          <w:b/>
          <w:sz w:val="20"/>
          <w:szCs w:val="20"/>
        </w:rPr>
      </w:pPr>
    </w:p>
    <w:tbl>
      <w:tblPr>
        <w:tblW w:w="90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12"/>
        <w:gridCol w:w="7340"/>
      </w:tblGrid>
      <w:tr w:rsidR="008A23D6" w:rsidRPr="00DF161D" w14:paraId="07815F01" w14:textId="77777777" w:rsidTr="006C1B7C">
        <w:trPr>
          <w:trHeight w:val="513"/>
          <w:tblHeader/>
        </w:trPr>
        <w:tc>
          <w:tcPr>
            <w:tcW w:w="1712" w:type="dxa"/>
            <w:tcBorders>
              <w:top w:val="single" w:sz="12" w:space="0" w:color="auto"/>
              <w:bottom w:val="single" w:sz="12" w:space="0" w:color="auto"/>
            </w:tcBorders>
            <w:vAlign w:val="center"/>
          </w:tcPr>
          <w:p w14:paraId="432C13BF" w14:textId="77777777" w:rsidR="008A23D6" w:rsidRPr="00DF161D" w:rsidRDefault="008A23D6" w:rsidP="006C1B7C">
            <w:pPr>
              <w:adjustRightInd w:val="0"/>
              <w:spacing w:after="0" w:line="240" w:lineRule="auto"/>
              <w:contextualSpacing/>
              <w:jc w:val="center"/>
              <w:rPr>
                <w:rFonts w:ascii="Tahoma" w:eastAsia="Times New Roman" w:hAnsi="Tahoma" w:cs="Tahoma"/>
                <w:b/>
                <w:sz w:val="20"/>
                <w:szCs w:val="20"/>
              </w:rPr>
            </w:pPr>
            <w:r w:rsidRPr="00DF161D">
              <w:rPr>
                <w:rFonts w:ascii="Tahoma" w:eastAsia="Times New Roman" w:hAnsi="Tahoma" w:cs="Tahoma"/>
                <w:b/>
                <w:sz w:val="20"/>
                <w:szCs w:val="20"/>
              </w:rPr>
              <w:t>Ajánlati ár</w:t>
            </w:r>
          </w:p>
        </w:tc>
        <w:tc>
          <w:tcPr>
            <w:tcW w:w="7340" w:type="dxa"/>
            <w:tcBorders>
              <w:top w:val="single" w:sz="12" w:space="0" w:color="auto"/>
              <w:bottom w:val="single" w:sz="12" w:space="0" w:color="auto"/>
            </w:tcBorders>
            <w:vAlign w:val="center"/>
          </w:tcPr>
          <w:p w14:paraId="0CFE6CE4" w14:textId="77777777" w:rsidR="008A23D6" w:rsidRPr="00DF161D" w:rsidRDefault="008A23D6" w:rsidP="006C1B7C">
            <w:pPr>
              <w:adjustRightInd w:val="0"/>
              <w:spacing w:after="0" w:line="240" w:lineRule="auto"/>
              <w:contextualSpacing/>
              <w:jc w:val="right"/>
              <w:rPr>
                <w:rFonts w:ascii="Tahoma" w:eastAsia="Times New Roman" w:hAnsi="Tahoma" w:cs="Tahoma"/>
                <w:b/>
                <w:sz w:val="20"/>
                <w:szCs w:val="20"/>
              </w:rPr>
            </w:pPr>
            <w:r w:rsidRPr="00DF161D">
              <w:rPr>
                <w:rFonts w:ascii="Tahoma" w:eastAsia="Times New Roman" w:hAnsi="Tahoma" w:cs="Tahoma"/>
                <w:b/>
                <w:sz w:val="20"/>
                <w:szCs w:val="20"/>
              </w:rPr>
              <w:t>nettó…………. forint</w:t>
            </w:r>
          </w:p>
          <w:p w14:paraId="17A42CE4" w14:textId="77777777" w:rsidR="008A23D6" w:rsidRPr="00DF161D" w:rsidRDefault="008A23D6" w:rsidP="006C1B7C">
            <w:pPr>
              <w:adjustRightInd w:val="0"/>
              <w:spacing w:after="0" w:line="240" w:lineRule="auto"/>
              <w:contextualSpacing/>
              <w:jc w:val="right"/>
              <w:rPr>
                <w:rFonts w:ascii="Tahoma" w:eastAsia="Times New Roman" w:hAnsi="Tahoma" w:cs="Tahoma"/>
                <w:b/>
                <w:sz w:val="20"/>
                <w:szCs w:val="20"/>
              </w:rPr>
            </w:pPr>
            <w:r w:rsidRPr="00DF161D">
              <w:rPr>
                <w:rFonts w:ascii="Tahoma" w:eastAsia="Times New Roman" w:hAnsi="Tahoma" w:cs="Tahoma"/>
                <w:b/>
                <w:sz w:val="20"/>
                <w:szCs w:val="20"/>
              </w:rPr>
              <w:t>Áfa…. forint</w:t>
            </w:r>
          </w:p>
          <w:p w14:paraId="105AD3F0" w14:textId="77777777" w:rsidR="008A23D6" w:rsidRPr="00DF161D" w:rsidRDefault="008A23D6" w:rsidP="006C1B7C">
            <w:pPr>
              <w:adjustRightInd w:val="0"/>
              <w:spacing w:after="0" w:line="240" w:lineRule="auto"/>
              <w:contextualSpacing/>
              <w:jc w:val="right"/>
              <w:rPr>
                <w:rFonts w:ascii="Tahoma" w:eastAsia="Times New Roman" w:hAnsi="Tahoma" w:cs="Tahoma"/>
                <w:b/>
                <w:sz w:val="20"/>
                <w:szCs w:val="20"/>
              </w:rPr>
            </w:pPr>
            <w:r w:rsidRPr="00DF161D">
              <w:rPr>
                <w:rFonts w:ascii="Tahoma" w:eastAsia="Times New Roman" w:hAnsi="Tahoma" w:cs="Tahoma"/>
                <w:b/>
                <w:sz w:val="20"/>
                <w:szCs w:val="20"/>
              </w:rPr>
              <w:t>bruttó…forint</w:t>
            </w:r>
          </w:p>
        </w:tc>
      </w:tr>
    </w:tbl>
    <w:p w14:paraId="0926616A" w14:textId="77777777" w:rsidR="008A23D6" w:rsidRPr="00DF161D" w:rsidRDefault="008A23D6" w:rsidP="008A23D6">
      <w:pPr>
        <w:spacing w:line="240" w:lineRule="auto"/>
        <w:contextualSpacing/>
        <w:rPr>
          <w:rFonts w:ascii="Tahoma" w:hAnsi="Tahoma" w:cs="Tahoma"/>
          <w:b/>
          <w:sz w:val="20"/>
          <w:szCs w:val="20"/>
        </w:rPr>
      </w:pPr>
    </w:p>
    <w:p w14:paraId="2073CDE4" w14:textId="77777777" w:rsidR="008A23D6" w:rsidRPr="00DF161D" w:rsidRDefault="008A23D6" w:rsidP="008A23D6">
      <w:pPr>
        <w:spacing w:after="120" w:line="240" w:lineRule="auto"/>
        <w:contextualSpacing/>
        <w:rPr>
          <w:rFonts w:ascii="Tahoma" w:hAnsi="Tahoma" w:cs="Tahoma"/>
          <w:sz w:val="20"/>
          <w:szCs w:val="20"/>
        </w:rPr>
      </w:pPr>
    </w:p>
    <w:p w14:paraId="15AE6804" w14:textId="77777777" w:rsidR="008A23D6" w:rsidRPr="00DF161D" w:rsidRDefault="008A23D6" w:rsidP="008A23D6">
      <w:pPr>
        <w:spacing w:line="240" w:lineRule="auto"/>
        <w:contextualSpacing/>
        <w:rPr>
          <w:rFonts w:ascii="Tahoma" w:hAnsi="Tahoma" w:cs="Tahoma"/>
          <w:sz w:val="20"/>
          <w:szCs w:val="20"/>
        </w:rPr>
      </w:pPr>
      <w:r w:rsidRPr="00DF161D">
        <w:rPr>
          <w:rFonts w:ascii="Tahoma" w:hAnsi="Tahoma" w:cs="Tahoma"/>
          <w:sz w:val="20"/>
          <w:szCs w:val="20"/>
        </w:rPr>
        <w:t>Az ajánlat érvényessége: ………</w:t>
      </w:r>
      <w:r w:rsidRPr="00DF161D">
        <w:rPr>
          <w:rStyle w:val="Lbjegyzet-hivatkozs"/>
          <w:rFonts w:ascii="Tahoma" w:hAnsi="Tahoma" w:cs="Tahoma"/>
          <w:sz w:val="20"/>
          <w:szCs w:val="20"/>
        </w:rPr>
        <w:footnoteReference w:id="1"/>
      </w:r>
    </w:p>
    <w:p w14:paraId="5ED9202B" w14:textId="77777777" w:rsidR="008A23D6" w:rsidRPr="00DF161D" w:rsidRDefault="008A23D6" w:rsidP="008A23D6">
      <w:pPr>
        <w:spacing w:line="240" w:lineRule="auto"/>
        <w:contextualSpacing/>
        <w:rPr>
          <w:rFonts w:ascii="Tahoma" w:hAnsi="Tahoma" w:cs="Tahoma"/>
          <w:sz w:val="20"/>
          <w:szCs w:val="20"/>
        </w:rPr>
      </w:pPr>
    </w:p>
    <w:p w14:paraId="4AB3ECBC" w14:textId="77777777" w:rsidR="008A23D6" w:rsidRPr="00DF161D" w:rsidRDefault="008A23D6" w:rsidP="008A23D6">
      <w:pPr>
        <w:spacing w:after="120" w:line="240" w:lineRule="auto"/>
        <w:contextualSpacing/>
        <w:jc w:val="center"/>
        <w:rPr>
          <w:rFonts w:ascii="Tahoma" w:hAnsi="Tahoma" w:cs="Tahoma"/>
          <w:b/>
          <w:bCs/>
          <w:sz w:val="20"/>
          <w:szCs w:val="20"/>
        </w:rPr>
      </w:pPr>
    </w:p>
    <w:p w14:paraId="738DBD56" w14:textId="77777777" w:rsidR="008A23D6" w:rsidRPr="00DF161D" w:rsidRDefault="008A23D6" w:rsidP="008A23D6">
      <w:pPr>
        <w:spacing w:after="120" w:line="240" w:lineRule="auto"/>
        <w:contextualSpacing/>
        <w:jc w:val="center"/>
        <w:rPr>
          <w:rFonts w:ascii="Tahoma" w:hAnsi="Tahoma" w:cs="Tahoma"/>
          <w:b/>
          <w:bCs/>
          <w:sz w:val="20"/>
          <w:szCs w:val="20"/>
        </w:rPr>
      </w:pPr>
    </w:p>
    <w:p w14:paraId="1FA592AA" w14:textId="77777777" w:rsidR="008A23D6" w:rsidRPr="00DF161D" w:rsidRDefault="008A23D6" w:rsidP="008A23D6">
      <w:pPr>
        <w:spacing w:after="120" w:line="240" w:lineRule="auto"/>
        <w:contextualSpacing/>
        <w:jc w:val="center"/>
        <w:rPr>
          <w:rFonts w:ascii="Tahoma" w:hAnsi="Tahoma" w:cs="Tahoma"/>
          <w:b/>
          <w:bCs/>
          <w:sz w:val="20"/>
          <w:szCs w:val="20"/>
        </w:rPr>
      </w:pPr>
    </w:p>
    <w:p w14:paraId="2DF85881" w14:textId="77777777" w:rsidR="008A23D6" w:rsidRPr="00DF161D" w:rsidRDefault="008A23D6" w:rsidP="008A23D6">
      <w:pPr>
        <w:spacing w:after="120" w:line="240" w:lineRule="auto"/>
        <w:contextualSpacing/>
        <w:jc w:val="center"/>
        <w:rPr>
          <w:rFonts w:ascii="Tahoma" w:hAnsi="Tahoma" w:cs="Tahoma"/>
          <w:b/>
          <w:bCs/>
          <w:sz w:val="20"/>
          <w:szCs w:val="20"/>
        </w:rPr>
      </w:pPr>
    </w:p>
    <w:p w14:paraId="2B68110D" w14:textId="77777777" w:rsidR="008A23D6" w:rsidRPr="00DF161D" w:rsidRDefault="008A23D6" w:rsidP="008A23D6">
      <w:pPr>
        <w:spacing w:after="120" w:line="240" w:lineRule="auto"/>
        <w:contextualSpacing/>
        <w:jc w:val="center"/>
        <w:rPr>
          <w:rFonts w:ascii="Tahoma" w:hAnsi="Tahoma" w:cs="Tahoma"/>
          <w:b/>
          <w:bCs/>
          <w:sz w:val="20"/>
          <w:szCs w:val="20"/>
        </w:rPr>
      </w:pPr>
    </w:p>
    <w:p w14:paraId="5262DE70" w14:textId="77777777" w:rsidR="008A23D6" w:rsidRPr="00DF161D" w:rsidRDefault="008A23D6" w:rsidP="008A23D6">
      <w:pPr>
        <w:spacing w:after="120" w:line="240" w:lineRule="auto"/>
        <w:contextualSpacing/>
        <w:jc w:val="center"/>
        <w:rPr>
          <w:rFonts w:ascii="Tahoma" w:hAnsi="Tahoma" w:cs="Tahoma"/>
          <w:b/>
          <w:bCs/>
          <w:sz w:val="20"/>
          <w:szCs w:val="20"/>
        </w:rPr>
      </w:pPr>
    </w:p>
    <w:p w14:paraId="35FC49CD" w14:textId="77777777" w:rsidR="008A23D6" w:rsidRPr="00DF161D" w:rsidRDefault="008A23D6" w:rsidP="008A23D6">
      <w:pPr>
        <w:spacing w:after="120" w:line="240" w:lineRule="auto"/>
        <w:contextualSpacing/>
        <w:jc w:val="center"/>
        <w:rPr>
          <w:rFonts w:ascii="Tahoma" w:hAnsi="Tahoma" w:cs="Tahoma"/>
          <w:b/>
          <w:bCs/>
          <w:sz w:val="20"/>
          <w:szCs w:val="20"/>
        </w:rPr>
      </w:pPr>
    </w:p>
    <w:p w14:paraId="2AA81285" w14:textId="77777777" w:rsidR="008A23D6" w:rsidRPr="00DF161D" w:rsidRDefault="008A23D6" w:rsidP="008A23D6">
      <w:pPr>
        <w:spacing w:after="120" w:line="240" w:lineRule="auto"/>
        <w:contextualSpacing/>
        <w:jc w:val="center"/>
        <w:rPr>
          <w:rFonts w:ascii="Tahoma" w:hAnsi="Tahoma" w:cs="Tahoma"/>
          <w:b/>
          <w:bCs/>
          <w:sz w:val="20"/>
          <w:szCs w:val="20"/>
        </w:rPr>
      </w:pPr>
    </w:p>
    <w:p w14:paraId="0CDB3204" w14:textId="77777777" w:rsidR="008A23D6" w:rsidRPr="00DF161D" w:rsidRDefault="008A23D6" w:rsidP="008A23D6">
      <w:pPr>
        <w:spacing w:after="120" w:line="240" w:lineRule="auto"/>
        <w:contextualSpacing/>
        <w:jc w:val="center"/>
        <w:rPr>
          <w:rFonts w:ascii="Tahoma" w:hAnsi="Tahoma" w:cs="Tahoma"/>
          <w:b/>
          <w:bCs/>
          <w:sz w:val="20"/>
          <w:szCs w:val="20"/>
        </w:rPr>
      </w:pPr>
    </w:p>
    <w:p w14:paraId="501A71AF" w14:textId="77777777" w:rsidR="008A23D6" w:rsidRPr="00DF161D" w:rsidRDefault="008A23D6" w:rsidP="008A23D6">
      <w:pPr>
        <w:spacing w:after="120" w:line="240" w:lineRule="auto"/>
        <w:contextualSpacing/>
        <w:jc w:val="center"/>
        <w:rPr>
          <w:rFonts w:ascii="Tahoma" w:hAnsi="Tahoma" w:cs="Tahoma"/>
          <w:b/>
          <w:bCs/>
          <w:sz w:val="20"/>
          <w:szCs w:val="20"/>
        </w:rPr>
      </w:pPr>
    </w:p>
    <w:p w14:paraId="21882330" w14:textId="77777777" w:rsidR="008A23D6" w:rsidRPr="00DF161D" w:rsidRDefault="008A23D6" w:rsidP="008A23D6">
      <w:pPr>
        <w:spacing w:after="120" w:line="240" w:lineRule="auto"/>
        <w:contextualSpacing/>
        <w:jc w:val="center"/>
        <w:rPr>
          <w:rFonts w:ascii="Tahoma" w:hAnsi="Tahoma" w:cs="Tahoma"/>
          <w:b/>
          <w:bCs/>
          <w:sz w:val="20"/>
          <w:szCs w:val="20"/>
        </w:rPr>
      </w:pPr>
    </w:p>
    <w:p w14:paraId="7EBAAF64" w14:textId="77777777" w:rsidR="008A23D6" w:rsidRPr="00DF161D" w:rsidRDefault="008A23D6" w:rsidP="008A23D6">
      <w:pPr>
        <w:spacing w:after="120" w:line="240" w:lineRule="auto"/>
        <w:contextualSpacing/>
        <w:jc w:val="center"/>
        <w:rPr>
          <w:rFonts w:ascii="Tahoma" w:hAnsi="Tahoma" w:cs="Tahoma"/>
          <w:b/>
          <w:bCs/>
          <w:sz w:val="20"/>
          <w:szCs w:val="20"/>
        </w:rPr>
      </w:pPr>
    </w:p>
    <w:p w14:paraId="5AE7900E" w14:textId="77777777" w:rsidR="008A23D6" w:rsidRPr="00DF161D" w:rsidRDefault="008A23D6" w:rsidP="008A23D6">
      <w:pPr>
        <w:spacing w:after="120" w:line="240" w:lineRule="auto"/>
        <w:contextualSpacing/>
        <w:jc w:val="center"/>
        <w:rPr>
          <w:rFonts w:ascii="Tahoma" w:hAnsi="Tahoma" w:cs="Tahoma"/>
          <w:b/>
          <w:bCs/>
          <w:sz w:val="20"/>
          <w:szCs w:val="20"/>
        </w:rPr>
      </w:pPr>
    </w:p>
    <w:p w14:paraId="008E4554" w14:textId="77777777" w:rsidR="008A23D6" w:rsidRPr="00DF161D" w:rsidRDefault="008A23D6" w:rsidP="008A23D6">
      <w:pPr>
        <w:spacing w:after="120" w:line="240" w:lineRule="auto"/>
        <w:contextualSpacing/>
        <w:jc w:val="center"/>
        <w:rPr>
          <w:rFonts w:ascii="Tahoma" w:hAnsi="Tahoma" w:cs="Tahoma"/>
          <w:b/>
          <w:bCs/>
          <w:sz w:val="20"/>
          <w:szCs w:val="20"/>
        </w:rPr>
      </w:pPr>
    </w:p>
    <w:p w14:paraId="6D064BA1" w14:textId="77777777" w:rsidR="008A23D6" w:rsidRPr="00DF161D" w:rsidRDefault="008A23D6" w:rsidP="008A23D6">
      <w:pPr>
        <w:spacing w:after="120" w:line="240" w:lineRule="auto"/>
        <w:contextualSpacing/>
        <w:rPr>
          <w:rFonts w:ascii="Tahoma" w:hAnsi="Tahoma" w:cs="Tahoma"/>
          <w:b/>
          <w:bCs/>
          <w:sz w:val="20"/>
          <w:szCs w:val="20"/>
        </w:rPr>
      </w:pPr>
    </w:p>
    <w:p w14:paraId="25904E76" w14:textId="77777777" w:rsidR="008A23D6" w:rsidRPr="00DF161D" w:rsidRDefault="008A23D6" w:rsidP="008A23D6">
      <w:pPr>
        <w:spacing w:after="120" w:line="240" w:lineRule="auto"/>
        <w:contextualSpacing/>
        <w:rPr>
          <w:rFonts w:ascii="Tahoma" w:hAnsi="Tahoma" w:cs="Tahoma"/>
          <w:b/>
          <w:bCs/>
          <w:sz w:val="20"/>
          <w:szCs w:val="20"/>
        </w:rPr>
      </w:pPr>
    </w:p>
    <w:p w14:paraId="2C1EC455" w14:textId="77777777" w:rsidR="008A23D6" w:rsidRPr="00DF161D" w:rsidRDefault="008A23D6" w:rsidP="008A23D6">
      <w:pPr>
        <w:spacing w:after="120" w:line="240" w:lineRule="auto"/>
        <w:contextualSpacing/>
        <w:jc w:val="center"/>
        <w:rPr>
          <w:rFonts w:ascii="Tahoma" w:hAnsi="Tahoma" w:cs="Tahoma"/>
          <w:b/>
          <w:bCs/>
          <w:sz w:val="20"/>
          <w:szCs w:val="20"/>
        </w:rPr>
      </w:pPr>
      <w:r w:rsidRPr="00DF161D">
        <w:rPr>
          <w:rFonts w:ascii="Tahoma" w:hAnsi="Tahoma" w:cs="Tahoma"/>
          <w:b/>
          <w:bCs/>
          <w:sz w:val="20"/>
          <w:szCs w:val="20"/>
        </w:rPr>
        <w:lastRenderedPageBreak/>
        <w:t>Nyilatkozat kizáró okokról</w:t>
      </w:r>
    </w:p>
    <w:p w14:paraId="335EC4F3" w14:textId="77777777" w:rsidR="008A23D6" w:rsidRPr="00DF161D" w:rsidRDefault="008A23D6" w:rsidP="008A23D6">
      <w:pPr>
        <w:spacing w:after="120" w:line="240" w:lineRule="auto"/>
        <w:contextualSpacing/>
        <w:jc w:val="center"/>
        <w:rPr>
          <w:rFonts w:ascii="Tahoma" w:hAnsi="Tahoma" w:cs="Tahoma"/>
          <w:sz w:val="20"/>
          <w:szCs w:val="20"/>
        </w:rPr>
      </w:pPr>
    </w:p>
    <w:p w14:paraId="55B67079" w14:textId="77777777" w:rsidR="008A23D6" w:rsidRPr="00DF161D" w:rsidRDefault="008A23D6" w:rsidP="008A23D6">
      <w:pPr>
        <w:spacing w:line="240" w:lineRule="auto"/>
        <w:contextualSpacing/>
        <w:jc w:val="both"/>
        <w:rPr>
          <w:rFonts w:ascii="Tahoma" w:eastAsia="SimSun" w:hAnsi="Tahoma" w:cs="Tahoma"/>
          <w:sz w:val="20"/>
          <w:szCs w:val="20"/>
        </w:rPr>
      </w:pPr>
      <w:r w:rsidRPr="00DF161D">
        <w:rPr>
          <w:rFonts w:ascii="Tahoma" w:eastAsia="SimSun" w:hAnsi="Tahoma" w:cs="Tahoma"/>
          <w:sz w:val="20"/>
          <w:szCs w:val="20"/>
        </w:rPr>
        <w:t>Alulírott …………………………, mint a(z) ………………………………………</w:t>
      </w:r>
      <w:proofErr w:type="gramStart"/>
      <w:r w:rsidRPr="00DF161D">
        <w:rPr>
          <w:rFonts w:ascii="Tahoma" w:eastAsia="SimSun" w:hAnsi="Tahoma" w:cs="Tahoma"/>
          <w:sz w:val="20"/>
          <w:szCs w:val="20"/>
        </w:rPr>
        <w:t>…….</w:t>
      </w:r>
      <w:proofErr w:type="gramEnd"/>
      <w:r w:rsidRPr="00DF161D">
        <w:rPr>
          <w:rFonts w:ascii="Tahoma" w:eastAsia="SimSun" w:hAnsi="Tahoma" w:cs="Tahoma"/>
          <w:sz w:val="20"/>
          <w:szCs w:val="20"/>
        </w:rPr>
        <w:t>. (cégnév, székhely) ajánlattevő cégjegyzésre jogosult képviselője kijelentem, hogy a(z) ……………………...(cégnév) nem tartozik az ajánlattételi felhívás 6. pontjában foglalt kizáró okok hatálya alá, azaz</w:t>
      </w:r>
    </w:p>
    <w:p w14:paraId="5305B5C3"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 xml:space="preserve">a szerződéssel érintett szervezettel munkaviszonyban vagy munkavégzésre irányuló egyéb jogviszonyban nem áll (továbbiakban: érintett dolgozó/ munkatárs), </w:t>
      </w:r>
    </w:p>
    <w:p w14:paraId="1D1AD195"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 xml:space="preserve"> az érintett dolgozónak nem közeli hozzátartozója,</w:t>
      </w:r>
    </w:p>
    <w:p w14:paraId="28E70F81"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olyan gazdálkodó szervezet, amelyben érintett dolgozó, vagy annak közeli hozzátartozója tulajdoni részesedéssel nem rendelkezik,</w:t>
      </w:r>
    </w:p>
    <w:p w14:paraId="434AA18D"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nincs egy évnél régebben lejárt adó-, vám-, vagy társadalombiztosítási járulékfizetési kötelezettsége,</w:t>
      </w:r>
    </w:p>
    <w:p w14:paraId="21248853"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 xml:space="preserve">nincs ellene csőd-, felszámolási eljárás folyamatban, nem áll végelszámolás alatt, </w:t>
      </w:r>
      <w:r w:rsidRPr="00DF161D">
        <w:rPr>
          <w:rFonts w:ascii="Tahoma" w:eastAsia="SimSun" w:hAnsi="Tahoma" w:cs="Tahoma"/>
          <w:sz w:val="20"/>
          <w:szCs w:val="20"/>
        </w:rPr>
        <w:t>személyes joga szerinti hasonló eljárás nincs folyamatban,</w:t>
      </w:r>
    </w:p>
    <w:p w14:paraId="118E936C"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 xml:space="preserve">tevékenységét a cégbíróság nem függesztette fel. </w:t>
      </w:r>
    </w:p>
    <w:p w14:paraId="25BA63B6"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a cégjegyzékben, egyéb közhiteles nyilvántartásban szerepel (kivéve: magánszemély),</w:t>
      </w:r>
    </w:p>
    <w:p w14:paraId="7A900FE9"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rendelkezik a tevékenység folytatásához előírt engedéllyel, jogosítvánnyal, illetve szervezeti, kamarai tagsággal, vagy annak megfelelő alvállalkozóval,</w:t>
      </w:r>
    </w:p>
    <w:p w14:paraId="03BF52D6"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korábbi, az ajánlatkérővel kötött szerződésének teljesítése során súlyos szerződésszegést nem követett el,</w:t>
      </w:r>
    </w:p>
    <w:p w14:paraId="5DD99283"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adószámát a Nemzeti Adó- és Vámhivatal nem függesztette fel, illetve nem törölte,</w:t>
      </w:r>
    </w:p>
    <w:p w14:paraId="7ED6A352"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átlátható szervezetnek minősül (gazdálkodó szervezet esetén),</w:t>
      </w:r>
    </w:p>
    <w:p w14:paraId="0B448B09" w14:textId="77777777" w:rsidR="008A23D6" w:rsidRPr="00DF161D" w:rsidRDefault="008A23D6" w:rsidP="008A23D6">
      <w:pPr>
        <w:numPr>
          <w:ilvl w:val="0"/>
          <w:numId w:val="1"/>
        </w:numPr>
        <w:spacing w:after="0" w:line="240" w:lineRule="auto"/>
        <w:contextualSpacing/>
        <w:jc w:val="both"/>
        <w:rPr>
          <w:rFonts w:ascii="Tahoma" w:hAnsi="Tahoma" w:cs="Tahoma"/>
          <w:sz w:val="20"/>
          <w:szCs w:val="20"/>
        </w:rPr>
      </w:pPr>
      <w:r w:rsidRPr="00DF161D">
        <w:rPr>
          <w:rFonts w:ascii="Tahoma" w:hAnsi="Tahoma" w:cs="Tahoma"/>
          <w:sz w:val="20"/>
          <w:szCs w:val="20"/>
        </w:rPr>
        <w:t>nem fordult elő olyan eset, hogy jelen eljárást megindító felhívás feladásától visszafelé számított két év során az ajánlatkérővel kötött szerződésének teljesítése során szerződési kötelezettségét nem teljesítette, amely folytán vele szemben meghiúsulási kötbérigény került érvényesítésre, vagy a teljesítési véghatáridőhöz képest legalább 2 alkalommal 10 napot meghaladó késedelembe esett, amelyek folytán vele szemben késedelmi kötbérigény került érvényesítésre.</w:t>
      </w:r>
    </w:p>
    <w:p w14:paraId="5F9690B0" w14:textId="77777777" w:rsidR="008A23D6" w:rsidRPr="00DF161D" w:rsidRDefault="008A23D6" w:rsidP="008A23D6">
      <w:pPr>
        <w:spacing w:line="240" w:lineRule="auto"/>
        <w:contextualSpacing/>
        <w:jc w:val="center"/>
        <w:rPr>
          <w:rFonts w:ascii="Tahoma" w:eastAsia="SimSun" w:hAnsi="Tahoma" w:cs="Tahoma"/>
          <w:b/>
          <w:bCs/>
          <w:sz w:val="20"/>
          <w:szCs w:val="20"/>
        </w:rPr>
      </w:pPr>
    </w:p>
    <w:p w14:paraId="2E39A786" w14:textId="77777777" w:rsidR="008A23D6" w:rsidRPr="00DF161D" w:rsidRDefault="008A23D6" w:rsidP="008A23D6">
      <w:pPr>
        <w:spacing w:line="240" w:lineRule="auto"/>
        <w:contextualSpacing/>
        <w:jc w:val="center"/>
        <w:rPr>
          <w:rFonts w:ascii="Tahoma" w:eastAsia="SimSun" w:hAnsi="Tahoma" w:cs="Tahoma"/>
          <w:b/>
          <w:bCs/>
          <w:sz w:val="20"/>
          <w:szCs w:val="20"/>
        </w:rPr>
      </w:pPr>
      <w:r w:rsidRPr="00DF161D">
        <w:rPr>
          <w:rFonts w:ascii="Tahoma" w:eastAsia="SimSun" w:hAnsi="Tahoma" w:cs="Tahoma"/>
          <w:b/>
          <w:bCs/>
          <w:sz w:val="20"/>
          <w:szCs w:val="20"/>
        </w:rPr>
        <w:t>Nyilatkozat adatkezelési tájékoztató megismerésérő</w:t>
      </w:r>
    </w:p>
    <w:p w14:paraId="74DC959F" w14:textId="77777777" w:rsidR="008A23D6" w:rsidRPr="00DF161D" w:rsidRDefault="008A23D6" w:rsidP="008A23D6">
      <w:pPr>
        <w:spacing w:line="240" w:lineRule="auto"/>
        <w:contextualSpacing/>
        <w:jc w:val="both"/>
        <w:rPr>
          <w:rFonts w:ascii="Tahoma" w:eastAsia="SimSun" w:hAnsi="Tahoma" w:cs="Tahoma"/>
          <w:sz w:val="20"/>
          <w:szCs w:val="20"/>
        </w:rPr>
      </w:pPr>
    </w:p>
    <w:p w14:paraId="4D64DBB6" w14:textId="77777777" w:rsidR="008A23D6" w:rsidRPr="00DF161D" w:rsidRDefault="008A23D6" w:rsidP="008A23D6">
      <w:pPr>
        <w:spacing w:line="240" w:lineRule="auto"/>
        <w:contextualSpacing/>
        <w:jc w:val="both"/>
        <w:rPr>
          <w:rFonts w:ascii="Tahoma" w:hAnsi="Tahoma" w:cs="Tahoma"/>
          <w:sz w:val="20"/>
          <w:szCs w:val="20"/>
        </w:rPr>
      </w:pPr>
      <w:r w:rsidRPr="00DF161D">
        <w:rPr>
          <w:rFonts w:ascii="Tahoma" w:eastAsia="SimSun" w:hAnsi="Tahoma" w:cs="Tahoma"/>
          <w:sz w:val="20"/>
          <w:szCs w:val="20"/>
        </w:rPr>
        <w:t>Alulírott …………………………, mint a(z) ………………………………………</w:t>
      </w:r>
      <w:proofErr w:type="gramStart"/>
      <w:r w:rsidRPr="00DF161D">
        <w:rPr>
          <w:rFonts w:ascii="Tahoma" w:eastAsia="SimSun" w:hAnsi="Tahoma" w:cs="Tahoma"/>
          <w:sz w:val="20"/>
          <w:szCs w:val="20"/>
        </w:rPr>
        <w:t>…….</w:t>
      </w:r>
      <w:proofErr w:type="gramEnd"/>
      <w:r w:rsidRPr="00DF161D">
        <w:rPr>
          <w:rFonts w:ascii="Tahoma" w:eastAsia="SimSun" w:hAnsi="Tahoma" w:cs="Tahoma"/>
          <w:sz w:val="20"/>
          <w:szCs w:val="20"/>
        </w:rPr>
        <w:t>. (cégnév, székhely) ajánlattevő cégjegyzésre jogosult képviselője kijelentem</w:t>
      </w:r>
      <w:r w:rsidRPr="00DF161D">
        <w:rPr>
          <w:rFonts w:ascii="Tahoma" w:hAnsi="Tahoma" w:cs="Tahoma"/>
          <w:sz w:val="20"/>
          <w:szCs w:val="20"/>
        </w:rPr>
        <w:t xml:space="preserve">, hogy – mint érintett természetes személy – az ajánlatkérő Adatkezelési tájékoztatóját megismertem, az adatkezelő, valamint adatfeldolgozók személyéről és jogaimról a tájékoztatást megkaptam, az abban foglalt információkat és tájékoztatást tudomásul vettem, a személyes adataimnak az ajánlati felhívásban megjelölt célú kezeléséhez és feldolgozásához önkéntesen, minden külső befolyás nélkül </w:t>
      </w:r>
      <w:r w:rsidRPr="00DF161D">
        <w:rPr>
          <w:rFonts w:ascii="Tahoma" w:hAnsi="Tahoma" w:cs="Tahoma"/>
          <w:i/>
          <w:sz w:val="20"/>
          <w:szCs w:val="20"/>
        </w:rPr>
        <w:t xml:space="preserve">hozzájárulok. </w:t>
      </w:r>
    </w:p>
    <w:p w14:paraId="314DC523" w14:textId="77777777" w:rsidR="008A23D6" w:rsidRPr="00DF161D" w:rsidRDefault="008A23D6" w:rsidP="008A23D6">
      <w:pPr>
        <w:spacing w:line="240" w:lineRule="auto"/>
        <w:contextualSpacing/>
        <w:rPr>
          <w:rFonts w:ascii="Tahoma" w:hAnsi="Tahoma" w:cs="Tahoma"/>
          <w:sz w:val="20"/>
          <w:szCs w:val="20"/>
        </w:rPr>
      </w:pPr>
    </w:p>
    <w:p w14:paraId="0F909866" w14:textId="77777777" w:rsidR="008A23D6" w:rsidRPr="00DF161D" w:rsidRDefault="008A23D6" w:rsidP="008A23D6">
      <w:pPr>
        <w:spacing w:line="240" w:lineRule="auto"/>
        <w:contextualSpacing/>
        <w:rPr>
          <w:rFonts w:ascii="Tahoma" w:hAnsi="Tahoma" w:cs="Tahoma"/>
          <w:sz w:val="20"/>
          <w:szCs w:val="20"/>
        </w:rPr>
      </w:pPr>
      <w:r w:rsidRPr="00DF161D">
        <w:rPr>
          <w:rFonts w:ascii="Tahoma" w:hAnsi="Tahoma" w:cs="Tahoma"/>
          <w:sz w:val="20"/>
          <w:szCs w:val="20"/>
        </w:rPr>
        <w:t>Dátum:</w:t>
      </w:r>
    </w:p>
    <w:p w14:paraId="39333BE0" w14:textId="77777777" w:rsidR="008A23D6" w:rsidRPr="00DF161D" w:rsidRDefault="008A23D6" w:rsidP="008A23D6">
      <w:pPr>
        <w:spacing w:line="240" w:lineRule="auto"/>
        <w:contextualSpacing/>
        <w:jc w:val="center"/>
        <w:rPr>
          <w:rFonts w:ascii="Tahoma" w:hAnsi="Tahoma" w:cs="Tahoma"/>
          <w:sz w:val="20"/>
          <w:szCs w:val="20"/>
        </w:rPr>
      </w:pPr>
    </w:p>
    <w:p w14:paraId="7D8CCA67" w14:textId="77777777" w:rsidR="008A23D6" w:rsidRPr="00DF161D" w:rsidRDefault="008A23D6" w:rsidP="008A23D6">
      <w:pPr>
        <w:spacing w:line="240" w:lineRule="auto"/>
        <w:contextualSpacing/>
        <w:jc w:val="center"/>
        <w:rPr>
          <w:rFonts w:ascii="Tahoma" w:hAnsi="Tahoma" w:cs="Tahoma"/>
          <w:sz w:val="20"/>
          <w:szCs w:val="20"/>
        </w:rPr>
      </w:pPr>
      <w:r w:rsidRPr="00DF161D">
        <w:rPr>
          <w:rFonts w:ascii="Tahoma" w:hAnsi="Tahoma" w:cs="Tahoma"/>
          <w:sz w:val="20"/>
          <w:szCs w:val="20"/>
        </w:rPr>
        <w:t>…………………………………………</w:t>
      </w:r>
    </w:p>
    <w:p w14:paraId="1D3DBCF1" w14:textId="77777777" w:rsidR="008A23D6" w:rsidRPr="00DF161D" w:rsidRDefault="008A23D6" w:rsidP="008A23D6">
      <w:pPr>
        <w:spacing w:line="240" w:lineRule="auto"/>
        <w:contextualSpacing/>
        <w:jc w:val="center"/>
        <w:rPr>
          <w:rFonts w:ascii="Tahoma" w:hAnsi="Tahoma" w:cs="Tahoma"/>
          <w:sz w:val="20"/>
          <w:szCs w:val="20"/>
        </w:rPr>
      </w:pPr>
    </w:p>
    <w:p w14:paraId="64863633" w14:textId="77777777" w:rsidR="008A23D6" w:rsidRPr="00DF161D" w:rsidRDefault="008A23D6" w:rsidP="008A23D6">
      <w:pPr>
        <w:spacing w:line="240" w:lineRule="auto"/>
        <w:contextualSpacing/>
        <w:rPr>
          <w:rFonts w:ascii="Tahoma" w:hAnsi="Tahoma" w:cs="Tahoma"/>
          <w:sz w:val="20"/>
          <w:szCs w:val="20"/>
        </w:rPr>
      </w:pPr>
      <w:r w:rsidRPr="00DF161D">
        <w:rPr>
          <w:rFonts w:ascii="Tahoma" w:hAnsi="Tahoma" w:cs="Tahoma"/>
          <w:sz w:val="20"/>
          <w:szCs w:val="20"/>
        </w:rPr>
        <w:tab/>
      </w:r>
      <w:r w:rsidRPr="00DF161D">
        <w:rPr>
          <w:rFonts w:ascii="Tahoma" w:hAnsi="Tahoma" w:cs="Tahoma"/>
          <w:sz w:val="20"/>
          <w:szCs w:val="20"/>
        </w:rPr>
        <w:tab/>
      </w:r>
      <w:r w:rsidRPr="00DF161D">
        <w:rPr>
          <w:rFonts w:ascii="Tahoma" w:hAnsi="Tahoma" w:cs="Tahoma"/>
          <w:sz w:val="20"/>
          <w:szCs w:val="20"/>
        </w:rPr>
        <w:tab/>
      </w:r>
      <w:r w:rsidRPr="00DF161D">
        <w:rPr>
          <w:rFonts w:ascii="Tahoma" w:hAnsi="Tahoma" w:cs="Tahoma"/>
          <w:sz w:val="20"/>
          <w:szCs w:val="20"/>
        </w:rPr>
        <w:tab/>
      </w:r>
      <w:r w:rsidRPr="00DF161D">
        <w:rPr>
          <w:rFonts w:ascii="Tahoma" w:hAnsi="Tahoma" w:cs="Tahoma"/>
          <w:sz w:val="20"/>
          <w:szCs w:val="20"/>
        </w:rPr>
        <w:tab/>
      </w:r>
      <w:r w:rsidRPr="00DF161D">
        <w:rPr>
          <w:rFonts w:ascii="Tahoma" w:hAnsi="Tahoma" w:cs="Tahoma"/>
          <w:sz w:val="20"/>
          <w:szCs w:val="20"/>
        </w:rPr>
        <w:tab/>
        <w:t xml:space="preserve">Cégszerű aláírás </w:t>
      </w:r>
    </w:p>
    <w:p w14:paraId="0BDA3BC4" w14:textId="77777777" w:rsidR="008A23D6" w:rsidRPr="00DF161D" w:rsidRDefault="008A23D6" w:rsidP="008A23D6">
      <w:pPr>
        <w:spacing w:line="240" w:lineRule="auto"/>
        <w:contextualSpacing/>
        <w:jc w:val="center"/>
        <w:rPr>
          <w:rFonts w:ascii="Tahoma" w:hAnsi="Tahoma" w:cs="Tahoma"/>
          <w:sz w:val="20"/>
          <w:szCs w:val="20"/>
        </w:rPr>
      </w:pPr>
    </w:p>
    <w:p w14:paraId="4E337DA2" w14:textId="77777777" w:rsidR="008A23D6" w:rsidRPr="00DF161D" w:rsidRDefault="008A23D6" w:rsidP="008A23D6">
      <w:pPr>
        <w:spacing w:line="240" w:lineRule="auto"/>
        <w:contextualSpacing/>
        <w:rPr>
          <w:rFonts w:ascii="Tahoma" w:hAnsi="Tahoma" w:cs="Tahoma"/>
          <w:sz w:val="20"/>
          <w:szCs w:val="20"/>
        </w:rPr>
      </w:pPr>
      <w:r w:rsidRPr="00DF161D">
        <w:rPr>
          <w:rFonts w:ascii="Tahoma" w:hAnsi="Tahoma" w:cs="Tahoma"/>
          <w:sz w:val="20"/>
          <w:szCs w:val="20"/>
        </w:rPr>
        <w:t>Melléklet: Árazott eszközlista</w:t>
      </w:r>
    </w:p>
    <w:p w14:paraId="286788DE" w14:textId="77777777" w:rsidR="008A23D6" w:rsidRPr="00DF161D" w:rsidRDefault="008A23D6" w:rsidP="008A23D6">
      <w:pPr>
        <w:spacing w:line="240" w:lineRule="auto"/>
        <w:contextualSpacing/>
        <w:rPr>
          <w:rFonts w:ascii="Tahoma" w:hAnsi="Tahoma" w:cs="Tahoma"/>
          <w:sz w:val="20"/>
          <w:szCs w:val="20"/>
        </w:rPr>
      </w:pPr>
      <w:r w:rsidRPr="00DF161D">
        <w:rPr>
          <w:rFonts w:ascii="Tahoma" w:hAnsi="Tahoma" w:cs="Tahoma"/>
          <w:sz w:val="20"/>
          <w:szCs w:val="20"/>
        </w:rPr>
        <w:t>Egyenértékűséget igazoló dokumentumok (amennyiben releváns)</w:t>
      </w:r>
    </w:p>
    <w:p w14:paraId="08E256D2" w14:textId="04C28296" w:rsidR="00527D09" w:rsidRPr="008A23D6" w:rsidRDefault="00527D09" w:rsidP="008A23D6"/>
    <w:sectPr w:rsidR="00527D09" w:rsidRPr="008A23D6" w:rsidSect="00D6062E">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6D9D9" w14:textId="77777777" w:rsidR="00527D09" w:rsidRDefault="00527D09" w:rsidP="00527D09">
      <w:pPr>
        <w:spacing w:after="0" w:line="240" w:lineRule="auto"/>
      </w:pPr>
      <w:r>
        <w:separator/>
      </w:r>
    </w:p>
  </w:endnote>
  <w:endnote w:type="continuationSeparator" w:id="0">
    <w:p w14:paraId="76EBD69F" w14:textId="77777777" w:rsidR="00527D09" w:rsidRDefault="00527D09" w:rsidP="0052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FD478" w14:textId="08821CF9" w:rsidR="0070736D" w:rsidRPr="008A23D6" w:rsidRDefault="008A23D6" w:rsidP="008A23D6">
    <w:pPr>
      <w:pStyle w:val="llb"/>
      <w:rPr>
        <w:sz w:val="18"/>
        <w:szCs w:val="18"/>
      </w:rPr>
    </w:pPr>
    <w:r w:rsidRPr="008A23D6">
      <w:rPr>
        <w:noProof/>
        <w:sz w:val="18"/>
        <w:szCs w:val="18"/>
      </w:rPr>
      <w:drawing>
        <wp:anchor distT="0" distB="0" distL="114300" distR="114300" simplePos="0" relativeHeight="251664384" behindDoc="1" locked="0" layoutInCell="1" allowOverlap="1" wp14:anchorId="214035CB" wp14:editId="2F10FD78">
          <wp:simplePos x="0" y="0"/>
          <wp:positionH relativeFrom="column">
            <wp:posOffset>1824355</wp:posOffset>
          </wp:positionH>
          <wp:positionV relativeFrom="paragraph">
            <wp:posOffset>-270510</wp:posOffset>
          </wp:positionV>
          <wp:extent cx="2111180" cy="438666"/>
          <wp:effectExtent l="0" t="0" r="0" b="0"/>
          <wp:wrapTight wrapText="bothSides">
            <wp:wrapPolygon edited="0">
              <wp:start x="2339" y="4696"/>
              <wp:lineTo x="2339" y="13148"/>
              <wp:lineTo x="9747" y="15965"/>
              <wp:lineTo x="14621" y="15965"/>
              <wp:lineTo x="18715" y="13148"/>
              <wp:lineTo x="19300" y="8452"/>
              <wp:lineTo x="18520" y="4696"/>
              <wp:lineTo x="2339" y="4696"/>
            </wp:wrapPolygon>
          </wp:wrapTight>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2111180" cy="438666"/>
                  </a:xfrm>
                  <a:prstGeom prst="rect">
                    <a:avLst/>
                  </a:prstGeom>
                </pic:spPr>
              </pic:pic>
            </a:graphicData>
          </a:graphic>
        </wp:anchor>
      </w:drawing>
    </w:r>
    <w:r w:rsidRPr="008A23D6">
      <w:rPr>
        <w:noProof/>
        <w:sz w:val="18"/>
        <w:szCs w:val="18"/>
      </w:rPr>
      <w:drawing>
        <wp:anchor distT="0" distB="0" distL="114300" distR="114300" simplePos="0" relativeHeight="251663360" behindDoc="1" locked="0" layoutInCell="1" allowOverlap="1" wp14:anchorId="26BA7864" wp14:editId="4B731578">
          <wp:simplePos x="0" y="0"/>
          <wp:positionH relativeFrom="margin">
            <wp:align>center</wp:align>
          </wp:positionH>
          <wp:positionV relativeFrom="paragraph">
            <wp:posOffset>120015</wp:posOffset>
          </wp:positionV>
          <wp:extent cx="3379470" cy="343088"/>
          <wp:effectExtent l="0" t="0" r="0" b="0"/>
          <wp:wrapThrough wrapText="bothSides">
            <wp:wrapPolygon edited="0">
              <wp:start x="4140" y="3600"/>
              <wp:lineTo x="4018" y="12000"/>
              <wp:lineTo x="4627" y="14400"/>
              <wp:lineTo x="5844" y="16800"/>
              <wp:lineTo x="17046" y="16800"/>
              <wp:lineTo x="17411" y="9600"/>
              <wp:lineTo x="16437" y="3600"/>
              <wp:lineTo x="4140" y="3600"/>
            </wp:wrapPolygon>
          </wp:wrapThrough>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2">
                    <a:extLst>
                      <a:ext uri="{28A0092B-C50C-407E-A947-70E740481C1C}">
                        <a14:useLocalDpi xmlns:a14="http://schemas.microsoft.com/office/drawing/2010/main" val="0"/>
                      </a:ext>
                    </a:extLst>
                  </a:blip>
                  <a:stretch>
                    <a:fillRect/>
                  </a:stretch>
                </pic:blipFill>
                <pic:spPr>
                  <a:xfrm>
                    <a:off x="0" y="0"/>
                    <a:ext cx="3379470" cy="343088"/>
                  </a:xfrm>
                  <a:prstGeom prst="rect">
                    <a:avLst/>
                  </a:prstGeom>
                </pic:spPr>
              </pic:pic>
            </a:graphicData>
          </a:graphic>
        </wp:anchor>
      </w:drawing>
    </w:r>
    <w:r w:rsidRPr="008A23D6">
      <w:rPr>
        <w:sz w:val="18"/>
        <w:szCs w:val="18"/>
      </w:rPr>
      <w:t>www.skhu.eu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FEAAD" w14:textId="77777777" w:rsidR="00527D09" w:rsidRDefault="00527D09" w:rsidP="00527D09">
      <w:pPr>
        <w:spacing w:after="0" w:line="240" w:lineRule="auto"/>
      </w:pPr>
      <w:r>
        <w:separator/>
      </w:r>
    </w:p>
  </w:footnote>
  <w:footnote w:type="continuationSeparator" w:id="0">
    <w:p w14:paraId="00245BD1" w14:textId="77777777" w:rsidR="00527D09" w:rsidRDefault="00527D09" w:rsidP="00527D09">
      <w:pPr>
        <w:spacing w:after="0" w:line="240" w:lineRule="auto"/>
      </w:pPr>
      <w:r>
        <w:continuationSeparator/>
      </w:r>
    </w:p>
  </w:footnote>
  <w:footnote w:id="1">
    <w:p w14:paraId="26FA7E66" w14:textId="77777777" w:rsidR="008A23D6" w:rsidRPr="00117180" w:rsidRDefault="008A23D6" w:rsidP="008A23D6">
      <w:pPr>
        <w:pStyle w:val="Lbjegyzetszveg"/>
        <w:rPr>
          <w:rFonts w:ascii="Tahoma" w:hAnsi="Tahoma" w:cs="Tahoma"/>
          <w:sz w:val="16"/>
          <w:szCs w:val="16"/>
        </w:rPr>
      </w:pPr>
      <w:r w:rsidRPr="00117180">
        <w:rPr>
          <w:rStyle w:val="Lbjegyzet-hivatkozs"/>
          <w:rFonts w:ascii="Tahoma" w:hAnsi="Tahoma" w:cs="Tahoma"/>
          <w:sz w:val="16"/>
          <w:szCs w:val="16"/>
        </w:rPr>
        <w:footnoteRef/>
      </w:r>
      <w:r w:rsidRPr="00117180">
        <w:rPr>
          <w:rFonts w:ascii="Tahoma" w:hAnsi="Tahoma" w:cs="Tahoma"/>
          <w:sz w:val="16"/>
          <w:szCs w:val="16"/>
        </w:rPr>
        <w:t xml:space="preserve"> legalább 90 nap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69C5" w14:textId="77777777" w:rsidR="00514EFE" w:rsidRDefault="008A23D6">
    <w:pPr>
      <w:pStyle w:val="lfej"/>
    </w:pPr>
    <w:r>
      <w:rPr>
        <w:noProof/>
      </w:rPr>
      <w:pict w14:anchorId="72CFC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77920" o:spid="_x0000_s2050" type="#_x0000_t75" alt="levelpapir" style="position:absolute;margin-left:0;margin-top:0;width:594.95pt;height:841.2pt;z-index:-251656192;mso-wrap-edited:f;mso-width-percent:0;mso-height-percent:0;mso-position-horizontal:center;mso-position-horizontal-relative:margin;mso-position-vertical:center;mso-position-vertical-relative:margin;mso-width-percent:0;mso-height-percent:0" o:allowincell="f">
          <v:imagedata r:id="rId1" o:title="levelpa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AC7B" w14:textId="07F24D0F" w:rsidR="00514EFE" w:rsidRDefault="008A23D6">
    <w:pPr>
      <w:pStyle w:val="lfej"/>
    </w:pPr>
    <w:r>
      <w:rPr>
        <w:noProof/>
      </w:rPr>
      <w:drawing>
        <wp:anchor distT="0" distB="0" distL="114300" distR="114300" simplePos="0" relativeHeight="251662336" behindDoc="0" locked="0" layoutInCell="1" allowOverlap="1" wp14:anchorId="1C2CA18F" wp14:editId="428BDE45">
          <wp:simplePos x="0" y="0"/>
          <wp:positionH relativeFrom="margin">
            <wp:align>center</wp:align>
          </wp:positionH>
          <wp:positionV relativeFrom="paragraph">
            <wp:posOffset>-364490</wp:posOffset>
          </wp:positionV>
          <wp:extent cx="2757170" cy="702945"/>
          <wp:effectExtent l="0" t="0" r="5080" b="1905"/>
          <wp:wrapThrough wrapText="bothSides">
            <wp:wrapPolygon edited="0">
              <wp:start x="0" y="0"/>
              <wp:lineTo x="0" y="21073"/>
              <wp:lineTo x="21491" y="21073"/>
              <wp:lineTo x="21491" y="0"/>
              <wp:lineTo x="0" y="0"/>
            </wp:wrapPolygon>
          </wp:wrapThrough>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
                    <a:extLst>
                      <a:ext uri="{28A0092B-C50C-407E-A947-70E740481C1C}">
                        <a14:useLocalDpi xmlns:a14="http://schemas.microsoft.com/office/drawing/2010/main" val="0"/>
                      </a:ext>
                    </a:extLst>
                  </a:blip>
                  <a:stretch>
                    <a:fillRect/>
                  </a:stretch>
                </pic:blipFill>
                <pic:spPr>
                  <a:xfrm>
                    <a:off x="0" y="0"/>
                    <a:ext cx="2757170" cy="702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2098" w14:textId="77777777" w:rsidR="00514EFE" w:rsidRDefault="008A23D6">
    <w:pPr>
      <w:pStyle w:val="lfej"/>
    </w:pPr>
    <w:r>
      <w:rPr>
        <w:noProof/>
      </w:rPr>
      <w:pict w14:anchorId="22F8A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177919" o:spid="_x0000_s2049" type="#_x0000_t75" alt="levelpapir" style="position:absolute;margin-left:0;margin-top:0;width:594.95pt;height:841.2pt;z-index:-251657216;mso-wrap-edited:f;mso-width-percent:0;mso-height-percent:0;mso-position-horizontal:center;mso-position-horizontal-relative:margin;mso-position-vertical:center;mso-position-vertical-relative:margin;mso-width-percent:0;mso-height-percent:0" o:allowincell="f">
          <v:imagedata r:id="rId1" o:title="levelpap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D16BD4"/>
    <w:multiLevelType w:val="hybridMultilevel"/>
    <w:tmpl w:val="39F8370C"/>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09"/>
    <w:rsid w:val="00527D09"/>
    <w:rsid w:val="008A23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80F042"/>
  <w15:chartTrackingRefBased/>
  <w15:docId w15:val="{278F3F7D-4C1C-4333-9057-A54B451D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27D09"/>
    <w:pPr>
      <w:spacing w:after="200" w:line="276" w:lineRule="auto"/>
    </w:pPr>
    <w:rPr>
      <w:rFonts w:eastAsiaTheme="minorEastAsia"/>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odytext4NotBold">
    <w:name w:val="Body text (4) + Not Bold"/>
    <w:basedOn w:val="Bekezdsalapbettpusa"/>
    <w:rsid w:val="00527D09"/>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styleId="Jegyzethivatkozs">
    <w:name w:val="annotation reference"/>
    <w:basedOn w:val="Bekezdsalapbettpusa"/>
    <w:uiPriority w:val="99"/>
    <w:semiHidden/>
    <w:unhideWhenUsed/>
    <w:rsid w:val="00527D09"/>
    <w:rPr>
      <w:sz w:val="16"/>
      <w:szCs w:val="16"/>
    </w:rPr>
  </w:style>
  <w:style w:type="paragraph" w:styleId="Jegyzetszveg">
    <w:name w:val="annotation text"/>
    <w:basedOn w:val="Norml"/>
    <w:link w:val="JegyzetszvegChar"/>
    <w:uiPriority w:val="99"/>
    <w:semiHidden/>
    <w:unhideWhenUsed/>
    <w:rsid w:val="00527D09"/>
    <w:pPr>
      <w:spacing w:line="240" w:lineRule="auto"/>
    </w:pPr>
    <w:rPr>
      <w:sz w:val="20"/>
      <w:szCs w:val="20"/>
    </w:rPr>
  </w:style>
  <w:style w:type="character" w:customStyle="1" w:styleId="JegyzetszvegChar">
    <w:name w:val="Jegyzetszöveg Char"/>
    <w:basedOn w:val="Bekezdsalapbettpusa"/>
    <w:link w:val="Jegyzetszveg"/>
    <w:uiPriority w:val="99"/>
    <w:semiHidden/>
    <w:rsid w:val="00527D09"/>
    <w:rPr>
      <w:rFonts w:eastAsiaTheme="minorEastAsia"/>
      <w:sz w:val="20"/>
      <w:szCs w:val="20"/>
      <w:lang w:eastAsia="hu-HU"/>
    </w:rPr>
  </w:style>
  <w:style w:type="paragraph" w:customStyle="1" w:styleId="Alaprtelmezett">
    <w:name w:val="Alapértelmezett"/>
    <w:rsid w:val="00527D09"/>
    <w:pPr>
      <w:tabs>
        <w:tab w:val="left" w:pos="708"/>
      </w:tabs>
      <w:suppressAutoHyphens/>
      <w:spacing w:after="0" w:line="100" w:lineRule="atLeast"/>
    </w:pPr>
    <w:rPr>
      <w:rFonts w:ascii="Times New Roman" w:eastAsia="SimSun" w:hAnsi="Times New Roman" w:cs="Times New Roman"/>
      <w:color w:val="000000"/>
      <w:sz w:val="24"/>
      <w:szCs w:val="24"/>
    </w:rPr>
  </w:style>
  <w:style w:type="table" w:styleId="Rcsostblzat">
    <w:name w:val="Table Grid"/>
    <w:basedOn w:val="Normltblzat"/>
    <w:uiPriority w:val="39"/>
    <w:rsid w:val="00527D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aliases w:val="Lábjegyzetszöveg Char1 Char,Lábjegyzetszöveg Char Char Char,Footnote Char Char Char, Char1 Char Char Char,Footnote Char1 Char, Char1 Char1 Char,Footnote Char, Char1 Char,Lábjegyzetszöveg Char1,Char1 Char Char Char,Char1 Char1 Char"/>
    <w:basedOn w:val="Norml"/>
    <w:link w:val="LbjegyzetszvegChar"/>
    <w:uiPriority w:val="99"/>
    <w:rsid w:val="00527D09"/>
    <w:pPr>
      <w:spacing w:after="0" w:line="240" w:lineRule="auto"/>
    </w:pPr>
    <w:rPr>
      <w:rFonts w:ascii="Times New Roman" w:eastAsia="Times New Roman" w:hAnsi="Times New Roman" w:cs="Times New Roman"/>
      <w:sz w:val="20"/>
      <w:szCs w:val="20"/>
    </w:rPr>
  </w:style>
  <w:style w:type="character" w:customStyle="1" w:styleId="LbjegyzetszvegChar">
    <w:name w:val="Lábjegyzetszöveg Char"/>
    <w:aliases w:val="Lábjegyzetszöveg Char1 Char Char,Lábjegyzetszöveg Char Char Char Char,Footnote Char Char Char Char, Char1 Char Char Char Char,Footnote Char1 Char Char, Char1 Char1 Char Char,Footnote Char Char, Char1 Char Char,Char1 Char1 Char Char"/>
    <w:basedOn w:val="Bekezdsalapbettpusa"/>
    <w:link w:val="Lbjegyzetszveg"/>
    <w:uiPriority w:val="99"/>
    <w:rsid w:val="00527D09"/>
    <w:rPr>
      <w:rFonts w:ascii="Times New Roman" w:eastAsia="Times New Roman" w:hAnsi="Times New Roman" w:cs="Times New Roman"/>
      <w:sz w:val="20"/>
      <w:szCs w:val="20"/>
      <w:lang w:eastAsia="hu-HU"/>
    </w:rPr>
  </w:style>
  <w:style w:type="character" w:styleId="Lbjegyzet-hivatkozs">
    <w:name w:val="footnote reference"/>
    <w:rsid w:val="00527D09"/>
    <w:rPr>
      <w:vertAlign w:val="superscript"/>
    </w:rPr>
  </w:style>
  <w:style w:type="paragraph" w:styleId="lfej">
    <w:name w:val="header"/>
    <w:basedOn w:val="Norml"/>
    <w:link w:val="lfejChar"/>
    <w:uiPriority w:val="99"/>
    <w:semiHidden/>
    <w:unhideWhenUsed/>
    <w:rsid w:val="008A23D6"/>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8A23D6"/>
    <w:rPr>
      <w:rFonts w:eastAsiaTheme="minorEastAsia"/>
      <w:lang w:eastAsia="hu-HU"/>
    </w:rPr>
  </w:style>
  <w:style w:type="paragraph" w:styleId="llb">
    <w:name w:val="footer"/>
    <w:basedOn w:val="Norml"/>
    <w:link w:val="llbChar"/>
    <w:uiPriority w:val="99"/>
    <w:unhideWhenUsed/>
    <w:rsid w:val="008A23D6"/>
    <w:pPr>
      <w:tabs>
        <w:tab w:val="center" w:pos="4536"/>
        <w:tab w:val="right" w:pos="9072"/>
      </w:tabs>
      <w:spacing w:after="0" w:line="240" w:lineRule="auto"/>
    </w:pPr>
  </w:style>
  <w:style w:type="character" w:customStyle="1" w:styleId="llbChar">
    <w:name w:val="Élőláb Char"/>
    <w:basedOn w:val="Bekezdsalapbettpusa"/>
    <w:link w:val="llb"/>
    <w:uiPriority w:val="99"/>
    <w:rsid w:val="008A23D6"/>
    <w:rPr>
      <w:rFonts w:eastAsiaTheme="minorEastAsia"/>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2862</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Rácz Adrienn</dc:creator>
  <cp:keywords/>
  <dc:description/>
  <cp:lastModifiedBy>Tisza Orsolya</cp:lastModifiedBy>
  <cp:revision>2</cp:revision>
  <dcterms:created xsi:type="dcterms:W3CDTF">2021-07-29T15:41:00Z</dcterms:created>
  <dcterms:modified xsi:type="dcterms:W3CDTF">2021-07-29T15:41:00Z</dcterms:modified>
</cp:coreProperties>
</file>