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1CE9" w14:textId="77777777" w:rsidR="006449A4" w:rsidRDefault="006449A4" w:rsidP="006449A4">
      <w:pPr>
        <w:spacing w:line="240" w:lineRule="auto"/>
        <w:contextualSpacing/>
        <w:jc w:val="center"/>
        <w:rPr>
          <w:rFonts w:ascii="Tahoma" w:hAnsi="Tahoma" w:cs="Tahoma"/>
          <w:b/>
          <w:sz w:val="18"/>
          <w:szCs w:val="18"/>
        </w:rPr>
      </w:pPr>
      <w:r w:rsidRPr="008B2FAC">
        <w:rPr>
          <w:rFonts w:ascii="Tahoma" w:hAnsi="Tahoma" w:cs="Tahoma"/>
          <w:b/>
          <w:sz w:val="18"/>
          <w:szCs w:val="18"/>
        </w:rPr>
        <w:t>ÁRAJÁNLAT</w:t>
      </w:r>
    </w:p>
    <w:p w14:paraId="6E83C4CC" w14:textId="77777777" w:rsidR="006449A4" w:rsidRPr="008B2FAC" w:rsidRDefault="006449A4" w:rsidP="006449A4">
      <w:pPr>
        <w:spacing w:line="240" w:lineRule="auto"/>
        <w:contextualSpacing/>
        <w:jc w:val="center"/>
        <w:rPr>
          <w:rFonts w:ascii="Tahoma" w:hAnsi="Tahoma" w:cs="Tahoma"/>
          <w:b/>
          <w:sz w:val="18"/>
          <w:szCs w:val="18"/>
        </w:rPr>
      </w:pPr>
    </w:p>
    <w:p w14:paraId="5021C21D" w14:textId="77777777" w:rsidR="006449A4" w:rsidRPr="008B2FAC" w:rsidRDefault="006449A4" w:rsidP="006449A4">
      <w:pPr>
        <w:spacing w:line="240" w:lineRule="auto"/>
        <w:contextualSpacing/>
        <w:jc w:val="center"/>
        <w:rPr>
          <w:rFonts w:ascii="Tahoma" w:hAnsi="Tahoma" w:cs="Tahoma"/>
          <w:bCs/>
          <w:sz w:val="18"/>
          <w:szCs w:val="18"/>
        </w:rPr>
      </w:pPr>
      <w:r w:rsidRPr="008B2FAC">
        <w:rPr>
          <w:rFonts w:ascii="Tahoma" w:hAnsi="Tahoma" w:cs="Tahoma"/>
          <w:b/>
          <w:sz w:val="18"/>
          <w:szCs w:val="18"/>
        </w:rPr>
        <w:t>a BORA 94 Nonprofit Kft.</w:t>
      </w:r>
      <w:r w:rsidRPr="008B2FAC">
        <w:rPr>
          <w:rFonts w:ascii="Tahoma" w:hAnsi="Tahoma" w:cs="Tahoma"/>
          <w:b/>
          <w:bCs/>
          <w:sz w:val="18"/>
          <w:szCs w:val="18"/>
        </w:rPr>
        <w:t xml:space="preserve"> részére</w:t>
      </w:r>
    </w:p>
    <w:p w14:paraId="3A20C40D" w14:textId="77777777" w:rsidR="006449A4" w:rsidRPr="008B2FAC" w:rsidRDefault="006449A4" w:rsidP="006449A4">
      <w:pPr>
        <w:shd w:val="clear" w:color="auto" w:fill="FFFFFF"/>
        <w:spacing w:before="120" w:after="120" w:line="240" w:lineRule="auto"/>
        <w:contextualSpacing/>
        <w:jc w:val="both"/>
        <w:rPr>
          <w:rStyle w:val="Bodytext4NotBold"/>
          <w:rFonts w:ascii="Tahoma" w:eastAsiaTheme="minorEastAsia" w:hAnsi="Tahoma" w:cs="Tahoma"/>
          <w:b w:val="0"/>
          <w:sz w:val="18"/>
          <w:szCs w:val="18"/>
        </w:rPr>
      </w:pPr>
      <w:r w:rsidRPr="008B2FAC">
        <w:rPr>
          <w:rStyle w:val="Bodytext4NotBold"/>
          <w:rFonts w:ascii="Tahoma" w:eastAsiaTheme="minorEastAsia" w:hAnsi="Tahoma" w:cs="Tahoma"/>
          <w:sz w:val="18"/>
          <w:szCs w:val="18"/>
        </w:rPr>
        <w:t>Tárgy</w:t>
      </w:r>
      <w:r>
        <w:rPr>
          <w:rStyle w:val="Bodytext4NotBold"/>
          <w:rFonts w:ascii="Tahoma" w:eastAsiaTheme="minorEastAsia" w:hAnsi="Tahoma" w:cs="Tahoma"/>
          <w:sz w:val="18"/>
          <w:szCs w:val="18"/>
        </w:rPr>
        <w:t xml:space="preserve">: </w:t>
      </w:r>
      <w:r>
        <w:rPr>
          <w:rFonts w:ascii="Tahoma" w:hAnsi="Tahoma" w:cs="Tahoma"/>
          <w:sz w:val="18"/>
          <w:szCs w:val="18"/>
        </w:rPr>
        <w:t>3</w:t>
      </w:r>
      <w:r w:rsidRPr="008B2FAC">
        <w:rPr>
          <w:rFonts w:ascii="Tahoma" w:hAnsi="Tahoma" w:cs="Tahoma"/>
          <w:sz w:val="18"/>
          <w:szCs w:val="18"/>
        </w:rPr>
        <w:t xml:space="preserve">. </w:t>
      </w:r>
      <w:r>
        <w:rPr>
          <w:rFonts w:ascii="Tahoma" w:hAnsi="Tahoma" w:cs="Tahoma"/>
          <w:sz w:val="18"/>
          <w:szCs w:val="18"/>
        </w:rPr>
        <w:t xml:space="preserve"> sz </w:t>
      </w:r>
      <w:r w:rsidRPr="008B2FAC">
        <w:rPr>
          <w:rFonts w:ascii="Tahoma" w:hAnsi="Tahoma" w:cs="Tahoma"/>
          <w:sz w:val="18"/>
          <w:szCs w:val="18"/>
        </w:rPr>
        <w:t>tevékenységé</w:t>
      </w:r>
      <w:r>
        <w:rPr>
          <w:rFonts w:ascii="Tahoma" w:hAnsi="Tahoma" w:cs="Tahoma"/>
          <w:sz w:val="18"/>
          <w:szCs w:val="18"/>
        </w:rPr>
        <w:t>hez</w:t>
      </w:r>
      <w:r w:rsidRPr="008B2FAC">
        <w:rPr>
          <w:rFonts w:ascii="Tahoma" w:hAnsi="Tahoma" w:cs="Tahoma"/>
          <w:sz w:val="18"/>
          <w:szCs w:val="18"/>
        </w:rPr>
        <w:t xml:space="preserve"> </w:t>
      </w:r>
      <w:r>
        <w:rPr>
          <w:rFonts w:ascii="Tahoma" w:hAnsi="Tahoma" w:cs="Tahoma"/>
          <w:sz w:val="18"/>
          <w:szCs w:val="18"/>
        </w:rPr>
        <w:t>(Szenior Platform fejlesztés) kapcsolódóan</w:t>
      </w:r>
      <w:r w:rsidRPr="008B2FAC">
        <w:rPr>
          <w:rFonts w:ascii="Tahoma" w:hAnsi="Tahoma" w:cs="Tahoma"/>
          <w:sz w:val="18"/>
          <w:szCs w:val="18"/>
        </w:rPr>
        <w:t xml:space="preserve"> </w:t>
      </w:r>
      <w:r w:rsidRPr="00E76369">
        <w:rPr>
          <w:rFonts w:ascii="Tahoma" w:hAnsi="Tahoma" w:cs="Tahoma"/>
          <w:b/>
          <w:bCs/>
          <w:sz w:val="18"/>
          <w:szCs w:val="18"/>
        </w:rPr>
        <w:t>közös brand kialakítása, illetve weboldal fejlesztése</w:t>
      </w:r>
      <w:r>
        <w:rPr>
          <w:rFonts w:ascii="Tahoma" w:hAnsi="Tahoma" w:cs="Tahoma"/>
          <w:sz w:val="18"/>
          <w:szCs w:val="18"/>
        </w:rPr>
        <w:t xml:space="preserve"> </w:t>
      </w:r>
      <w:r w:rsidRPr="00364562">
        <w:rPr>
          <w:rFonts w:ascii="Tahoma" w:hAnsi="Tahoma" w:cs="Tahoma"/>
          <w:sz w:val="18"/>
          <w:szCs w:val="18"/>
        </w:rPr>
        <w:t>tárgy</w:t>
      </w:r>
      <w:r>
        <w:rPr>
          <w:rFonts w:ascii="Tahoma" w:hAnsi="Tahoma" w:cs="Tahoma"/>
          <w:sz w:val="18"/>
          <w:szCs w:val="18"/>
        </w:rPr>
        <w:t>á</w:t>
      </w:r>
      <w:r w:rsidRPr="00364562">
        <w:rPr>
          <w:rFonts w:ascii="Tahoma" w:hAnsi="Tahoma" w:cs="Tahoma"/>
          <w:sz w:val="18"/>
          <w:szCs w:val="18"/>
        </w:rPr>
        <w:t>ban</w:t>
      </w:r>
      <w:r>
        <w:rPr>
          <w:rFonts w:ascii="Tahoma" w:hAnsi="Tahoma" w:cs="Tahoma"/>
          <w:sz w:val="18"/>
          <w:szCs w:val="1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75"/>
        <w:gridCol w:w="4767"/>
      </w:tblGrid>
      <w:tr w:rsidR="006449A4" w:rsidRPr="001878D1" w14:paraId="334979B3" w14:textId="77777777" w:rsidTr="00074A39">
        <w:trPr>
          <w:trHeight w:val="567"/>
        </w:trPr>
        <w:tc>
          <w:tcPr>
            <w:tcW w:w="5000" w:type="pct"/>
            <w:gridSpan w:val="2"/>
            <w:tcBorders>
              <w:top w:val="single" w:sz="12" w:space="0" w:color="auto"/>
              <w:bottom w:val="single" w:sz="12" w:space="0" w:color="auto"/>
            </w:tcBorders>
            <w:vAlign w:val="center"/>
          </w:tcPr>
          <w:p w14:paraId="160E07AF" w14:textId="77777777" w:rsidR="006449A4" w:rsidRPr="008B2FAC" w:rsidRDefault="006449A4" w:rsidP="00074A39">
            <w:pPr>
              <w:spacing w:line="240" w:lineRule="auto"/>
              <w:contextualSpacing/>
              <w:jc w:val="center"/>
              <w:rPr>
                <w:rFonts w:ascii="Tahoma" w:hAnsi="Tahoma" w:cs="Tahoma"/>
                <w:b/>
                <w:sz w:val="18"/>
                <w:szCs w:val="18"/>
              </w:rPr>
            </w:pPr>
            <w:r w:rsidRPr="008B2FAC">
              <w:rPr>
                <w:rFonts w:ascii="Tahoma" w:hAnsi="Tahoma" w:cs="Tahoma"/>
                <w:b/>
                <w:sz w:val="18"/>
                <w:szCs w:val="18"/>
              </w:rPr>
              <w:t xml:space="preserve">AJÁNLATTEVŐ </w:t>
            </w:r>
          </w:p>
        </w:tc>
      </w:tr>
      <w:tr w:rsidR="006449A4" w:rsidRPr="001878D1" w14:paraId="13ACA051" w14:textId="77777777" w:rsidTr="00074A39">
        <w:trPr>
          <w:trHeight w:val="737"/>
        </w:trPr>
        <w:tc>
          <w:tcPr>
            <w:tcW w:w="2364" w:type="pct"/>
            <w:tcBorders>
              <w:top w:val="single" w:sz="12" w:space="0" w:color="auto"/>
            </w:tcBorders>
            <w:vAlign w:val="center"/>
          </w:tcPr>
          <w:p w14:paraId="24CE998D"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neve:</w:t>
            </w:r>
          </w:p>
        </w:tc>
        <w:tc>
          <w:tcPr>
            <w:tcW w:w="2636" w:type="pct"/>
            <w:tcBorders>
              <w:top w:val="single" w:sz="12" w:space="0" w:color="auto"/>
            </w:tcBorders>
            <w:vAlign w:val="center"/>
          </w:tcPr>
          <w:p w14:paraId="24E581AD" w14:textId="77777777" w:rsidR="006449A4" w:rsidRPr="008B2FAC" w:rsidRDefault="006449A4" w:rsidP="00074A39">
            <w:pPr>
              <w:spacing w:after="0" w:line="240" w:lineRule="auto"/>
              <w:contextualSpacing/>
              <w:rPr>
                <w:rFonts w:ascii="Tahoma" w:hAnsi="Tahoma" w:cs="Tahoma"/>
                <w:sz w:val="18"/>
                <w:szCs w:val="18"/>
              </w:rPr>
            </w:pPr>
          </w:p>
        </w:tc>
      </w:tr>
      <w:tr w:rsidR="006449A4" w:rsidRPr="001878D1" w14:paraId="2E13D4EA" w14:textId="77777777" w:rsidTr="00074A39">
        <w:trPr>
          <w:trHeight w:val="737"/>
        </w:trPr>
        <w:tc>
          <w:tcPr>
            <w:tcW w:w="2364" w:type="pct"/>
            <w:vAlign w:val="center"/>
          </w:tcPr>
          <w:p w14:paraId="608F0E6D"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címe:</w:t>
            </w:r>
          </w:p>
        </w:tc>
        <w:tc>
          <w:tcPr>
            <w:tcW w:w="2636" w:type="pct"/>
            <w:vAlign w:val="center"/>
          </w:tcPr>
          <w:p w14:paraId="6B2964FB" w14:textId="77777777" w:rsidR="006449A4" w:rsidRPr="008B2FAC" w:rsidRDefault="006449A4" w:rsidP="00074A39">
            <w:pPr>
              <w:spacing w:after="0" w:line="240" w:lineRule="auto"/>
              <w:contextualSpacing/>
              <w:rPr>
                <w:rFonts w:ascii="Tahoma" w:hAnsi="Tahoma" w:cs="Tahoma"/>
                <w:sz w:val="18"/>
                <w:szCs w:val="18"/>
              </w:rPr>
            </w:pPr>
          </w:p>
        </w:tc>
      </w:tr>
      <w:tr w:rsidR="006449A4" w:rsidRPr="001878D1" w14:paraId="72BEA75F" w14:textId="77777777" w:rsidTr="00074A39">
        <w:trPr>
          <w:trHeight w:val="737"/>
        </w:trPr>
        <w:tc>
          <w:tcPr>
            <w:tcW w:w="2364" w:type="pct"/>
            <w:vAlign w:val="center"/>
          </w:tcPr>
          <w:p w14:paraId="49DBE5DB"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teljesítésért felelős vezetőjének neve:</w:t>
            </w:r>
          </w:p>
        </w:tc>
        <w:tc>
          <w:tcPr>
            <w:tcW w:w="2636" w:type="pct"/>
            <w:vAlign w:val="center"/>
          </w:tcPr>
          <w:p w14:paraId="140DDC07" w14:textId="77777777" w:rsidR="006449A4" w:rsidRPr="008B2FAC" w:rsidRDefault="006449A4" w:rsidP="00074A39">
            <w:pPr>
              <w:spacing w:line="240" w:lineRule="auto"/>
              <w:contextualSpacing/>
              <w:rPr>
                <w:rFonts w:ascii="Tahoma" w:hAnsi="Tahoma" w:cs="Tahoma"/>
                <w:sz w:val="18"/>
                <w:szCs w:val="18"/>
              </w:rPr>
            </w:pPr>
          </w:p>
        </w:tc>
      </w:tr>
      <w:tr w:rsidR="006449A4" w:rsidRPr="001878D1" w14:paraId="41EE1320" w14:textId="77777777" w:rsidTr="00074A39">
        <w:trPr>
          <w:trHeight w:val="737"/>
        </w:trPr>
        <w:tc>
          <w:tcPr>
            <w:tcW w:w="2364" w:type="pct"/>
            <w:vAlign w:val="center"/>
          </w:tcPr>
          <w:p w14:paraId="1727D582"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telefonszáma:</w:t>
            </w:r>
          </w:p>
        </w:tc>
        <w:tc>
          <w:tcPr>
            <w:tcW w:w="2636" w:type="pct"/>
            <w:vAlign w:val="center"/>
          </w:tcPr>
          <w:p w14:paraId="6E36A893" w14:textId="77777777" w:rsidR="006449A4" w:rsidRPr="008B2FAC" w:rsidRDefault="006449A4" w:rsidP="00074A39">
            <w:pPr>
              <w:spacing w:line="240" w:lineRule="auto"/>
              <w:contextualSpacing/>
              <w:rPr>
                <w:rFonts w:ascii="Tahoma" w:hAnsi="Tahoma" w:cs="Tahoma"/>
                <w:b/>
                <w:sz w:val="18"/>
                <w:szCs w:val="18"/>
              </w:rPr>
            </w:pPr>
          </w:p>
        </w:tc>
      </w:tr>
      <w:tr w:rsidR="006449A4" w:rsidRPr="001878D1" w14:paraId="34552EF1" w14:textId="77777777" w:rsidTr="00074A39">
        <w:trPr>
          <w:trHeight w:val="737"/>
        </w:trPr>
        <w:tc>
          <w:tcPr>
            <w:tcW w:w="2364" w:type="pct"/>
            <w:vAlign w:val="center"/>
          </w:tcPr>
          <w:p w14:paraId="6560990D"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e-mail címe:</w:t>
            </w:r>
          </w:p>
        </w:tc>
        <w:tc>
          <w:tcPr>
            <w:tcW w:w="2636" w:type="pct"/>
            <w:vAlign w:val="center"/>
          </w:tcPr>
          <w:p w14:paraId="45DC6D2D" w14:textId="77777777" w:rsidR="006449A4" w:rsidRPr="008B2FAC" w:rsidRDefault="006449A4" w:rsidP="00074A39">
            <w:pPr>
              <w:spacing w:after="0" w:line="240" w:lineRule="auto"/>
              <w:contextualSpacing/>
              <w:rPr>
                <w:rFonts w:ascii="Tahoma" w:hAnsi="Tahoma" w:cs="Tahoma"/>
                <w:sz w:val="18"/>
                <w:szCs w:val="18"/>
              </w:rPr>
            </w:pPr>
          </w:p>
        </w:tc>
      </w:tr>
      <w:tr w:rsidR="006449A4" w:rsidRPr="001878D1" w14:paraId="51E34B74" w14:textId="77777777" w:rsidTr="00074A39">
        <w:trPr>
          <w:trHeight w:val="737"/>
        </w:trPr>
        <w:tc>
          <w:tcPr>
            <w:tcW w:w="2364" w:type="pct"/>
            <w:vAlign w:val="center"/>
          </w:tcPr>
          <w:p w14:paraId="42F693FD" w14:textId="77777777" w:rsidR="006449A4" w:rsidRPr="008B2FAC" w:rsidRDefault="006449A4" w:rsidP="00074A39">
            <w:pPr>
              <w:spacing w:line="240" w:lineRule="auto"/>
              <w:contextualSpacing/>
              <w:rPr>
                <w:rFonts w:ascii="Tahoma" w:hAnsi="Tahoma" w:cs="Tahoma"/>
                <w:sz w:val="18"/>
                <w:szCs w:val="18"/>
              </w:rPr>
            </w:pPr>
            <w:r w:rsidRPr="008B2FAC">
              <w:rPr>
                <w:rFonts w:ascii="Tahoma" w:hAnsi="Tahoma" w:cs="Tahoma"/>
                <w:sz w:val="18"/>
                <w:szCs w:val="18"/>
              </w:rPr>
              <w:t>Ajánlattevő adószáma:</w:t>
            </w:r>
          </w:p>
        </w:tc>
        <w:tc>
          <w:tcPr>
            <w:tcW w:w="2636" w:type="pct"/>
            <w:vAlign w:val="center"/>
          </w:tcPr>
          <w:p w14:paraId="089832D8" w14:textId="77777777" w:rsidR="006449A4" w:rsidRPr="008B2FAC" w:rsidRDefault="006449A4" w:rsidP="00074A39">
            <w:pPr>
              <w:spacing w:line="240" w:lineRule="auto"/>
              <w:contextualSpacing/>
              <w:rPr>
                <w:rFonts w:ascii="Tahoma" w:hAnsi="Tahoma" w:cs="Tahoma"/>
                <w:b/>
                <w:sz w:val="18"/>
                <w:szCs w:val="18"/>
              </w:rPr>
            </w:pPr>
          </w:p>
        </w:tc>
      </w:tr>
    </w:tbl>
    <w:p w14:paraId="17D289D1" w14:textId="77777777" w:rsidR="006449A4" w:rsidRPr="008B2FAC" w:rsidRDefault="006449A4" w:rsidP="006449A4">
      <w:pPr>
        <w:spacing w:line="240" w:lineRule="auto"/>
        <w:contextualSpacing/>
        <w:rPr>
          <w:rFonts w:ascii="Tahoma" w:hAnsi="Tahoma" w:cs="Tahoma"/>
          <w:sz w:val="18"/>
          <w:szCs w:val="18"/>
        </w:rPr>
      </w:pPr>
    </w:p>
    <w:p w14:paraId="02FDE741" w14:textId="77777777" w:rsidR="006449A4" w:rsidRPr="005125C4" w:rsidRDefault="006449A4" w:rsidP="006449A4">
      <w:pPr>
        <w:spacing w:line="240" w:lineRule="auto"/>
        <w:contextualSpacing/>
        <w:rPr>
          <w:rFonts w:ascii="Tahoma" w:hAnsi="Tahoma" w:cs="Tahoma"/>
          <w:b/>
          <w:sz w:val="18"/>
          <w:szCs w:val="18"/>
        </w:rPr>
      </w:pPr>
      <w:r w:rsidRPr="008B2FAC">
        <w:rPr>
          <w:rFonts w:ascii="Tahoma" w:hAnsi="Tahoma" w:cs="Tahoma"/>
          <w:b/>
          <w:sz w:val="18"/>
          <w:szCs w:val="18"/>
        </w:rPr>
        <w:t>AJÁNLAT A SZOLGÁLTATÁS ELVÉGZÉSÉRE: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027"/>
        <w:gridCol w:w="6015"/>
      </w:tblGrid>
      <w:tr w:rsidR="006449A4" w:rsidRPr="001878D1" w14:paraId="47EC5CAE" w14:textId="77777777" w:rsidTr="00074A39">
        <w:trPr>
          <w:trHeight w:val="567"/>
          <w:tblHeader/>
          <w:jc w:val="center"/>
        </w:trPr>
        <w:tc>
          <w:tcPr>
            <w:tcW w:w="1674" w:type="pct"/>
            <w:tcBorders>
              <w:top w:val="single" w:sz="12" w:space="0" w:color="auto"/>
              <w:bottom w:val="single" w:sz="12" w:space="0" w:color="auto"/>
            </w:tcBorders>
            <w:vAlign w:val="center"/>
          </w:tcPr>
          <w:p w14:paraId="619D514C" w14:textId="77777777" w:rsidR="006449A4" w:rsidRPr="008B2FAC" w:rsidRDefault="006449A4" w:rsidP="00074A39">
            <w:pPr>
              <w:spacing w:line="240" w:lineRule="auto"/>
              <w:contextualSpacing/>
              <w:jc w:val="center"/>
              <w:rPr>
                <w:rFonts w:ascii="Tahoma" w:hAnsi="Tahoma" w:cs="Tahoma"/>
                <w:b/>
                <w:sz w:val="18"/>
                <w:szCs w:val="18"/>
              </w:rPr>
            </w:pPr>
          </w:p>
        </w:tc>
        <w:tc>
          <w:tcPr>
            <w:tcW w:w="3326" w:type="pct"/>
            <w:tcBorders>
              <w:top w:val="single" w:sz="12" w:space="0" w:color="auto"/>
              <w:bottom w:val="single" w:sz="12" w:space="0" w:color="auto"/>
            </w:tcBorders>
            <w:vAlign w:val="center"/>
          </w:tcPr>
          <w:p w14:paraId="6B44C2A6" w14:textId="77777777" w:rsidR="006449A4" w:rsidRPr="008B2FAC" w:rsidRDefault="006449A4" w:rsidP="00074A39">
            <w:pPr>
              <w:spacing w:after="0" w:line="240" w:lineRule="auto"/>
              <w:contextualSpacing/>
              <w:jc w:val="center"/>
              <w:rPr>
                <w:rFonts w:ascii="Tahoma" w:hAnsi="Tahoma" w:cs="Tahoma"/>
                <w:b/>
                <w:sz w:val="18"/>
                <w:szCs w:val="18"/>
              </w:rPr>
            </w:pPr>
            <w:r w:rsidRPr="008B2FAC">
              <w:rPr>
                <w:rFonts w:ascii="Tahoma" w:hAnsi="Tahoma" w:cs="Tahoma"/>
                <w:b/>
                <w:sz w:val="18"/>
                <w:szCs w:val="18"/>
              </w:rPr>
              <w:t>Teljes ár</w:t>
            </w:r>
          </w:p>
        </w:tc>
      </w:tr>
      <w:tr w:rsidR="006449A4" w:rsidRPr="001878D1" w14:paraId="4A55437F" w14:textId="77777777" w:rsidTr="00074A39">
        <w:trPr>
          <w:trHeight w:val="567"/>
          <w:tblHeader/>
          <w:jc w:val="center"/>
        </w:trPr>
        <w:tc>
          <w:tcPr>
            <w:tcW w:w="1674" w:type="pct"/>
            <w:tcBorders>
              <w:top w:val="single" w:sz="12" w:space="0" w:color="auto"/>
              <w:bottom w:val="single" w:sz="12" w:space="0" w:color="auto"/>
            </w:tcBorders>
            <w:vAlign w:val="center"/>
          </w:tcPr>
          <w:p w14:paraId="51AC5B26" w14:textId="77777777" w:rsidR="006449A4" w:rsidRPr="005125C4" w:rsidRDefault="006449A4" w:rsidP="006449A4">
            <w:pPr>
              <w:pStyle w:val="Listaszerbekezds"/>
              <w:numPr>
                <w:ilvl w:val="1"/>
                <w:numId w:val="2"/>
              </w:numPr>
              <w:spacing w:line="240" w:lineRule="auto"/>
              <w:jc w:val="center"/>
              <w:rPr>
                <w:rFonts w:ascii="Tahoma" w:hAnsi="Tahoma" w:cs="Tahoma"/>
                <w:b/>
                <w:sz w:val="18"/>
                <w:szCs w:val="18"/>
              </w:rPr>
            </w:pPr>
            <w:r w:rsidRPr="005125C4">
              <w:rPr>
                <w:rFonts w:ascii="Tahoma" w:hAnsi="Tahoma" w:cs="Tahoma"/>
                <w:b/>
                <w:sz w:val="18"/>
                <w:szCs w:val="18"/>
              </w:rPr>
              <w:t>Ajánlati ár</w:t>
            </w:r>
          </w:p>
          <w:p w14:paraId="5C3195C6" w14:textId="77777777" w:rsidR="006449A4" w:rsidRPr="005125C4" w:rsidRDefault="006449A4" w:rsidP="00074A39">
            <w:pPr>
              <w:pStyle w:val="Listaszerbekezds"/>
              <w:spacing w:line="240" w:lineRule="auto"/>
              <w:ind w:left="360"/>
              <w:rPr>
                <w:rFonts w:ascii="Tahoma" w:hAnsi="Tahoma" w:cs="Tahoma"/>
                <w:b/>
                <w:bCs/>
                <w:i/>
                <w:iCs/>
                <w:sz w:val="18"/>
                <w:szCs w:val="18"/>
              </w:rPr>
            </w:pPr>
            <w:r w:rsidRPr="005125C4">
              <w:rPr>
                <w:rFonts w:ascii="Tahoma" w:hAnsi="Tahoma" w:cs="Tahoma"/>
                <w:b/>
                <w:bCs/>
                <w:i/>
                <w:iCs/>
                <w:sz w:val="18"/>
                <w:szCs w:val="18"/>
              </w:rPr>
              <w:t xml:space="preserve"> Közös brand, teljes arculat kialakítása magyar, szlovák és angol nyelven</w:t>
            </w:r>
          </w:p>
        </w:tc>
        <w:tc>
          <w:tcPr>
            <w:tcW w:w="3326" w:type="pct"/>
            <w:tcBorders>
              <w:top w:val="single" w:sz="12" w:space="0" w:color="auto"/>
              <w:bottom w:val="single" w:sz="12" w:space="0" w:color="auto"/>
            </w:tcBorders>
            <w:vAlign w:val="center"/>
          </w:tcPr>
          <w:p w14:paraId="754BA604"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nettó…………. forint</w:t>
            </w:r>
          </w:p>
          <w:p w14:paraId="722CE687"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 xml:space="preserve">Áfa…. forint </w:t>
            </w:r>
          </w:p>
          <w:p w14:paraId="3F94CBA5"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bruttó…forint</w:t>
            </w:r>
          </w:p>
        </w:tc>
      </w:tr>
      <w:tr w:rsidR="006449A4" w:rsidRPr="001878D1" w14:paraId="0ECC5E24" w14:textId="77777777" w:rsidTr="00074A39">
        <w:trPr>
          <w:trHeight w:val="567"/>
          <w:tblHeader/>
          <w:jc w:val="center"/>
        </w:trPr>
        <w:tc>
          <w:tcPr>
            <w:tcW w:w="1674" w:type="pct"/>
            <w:tcBorders>
              <w:top w:val="single" w:sz="12" w:space="0" w:color="auto"/>
              <w:bottom w:val="single" w:sz="12" w:space="0" w:color="auto"/>
            </w:tcBorders>
            <w:vAlign w:val="center"/>
          </w:tcPr>
          <w:p w14:paraId="440B2EB6" w14:textId="77777777" w:rsidR="006449A4" w:rsidRDefault="006449A4" w:rsidP="00074A39">
            <w:pPr>
              <w:spacing w:line="240" w:lineRule="auto"/>
              <w:contextualSpacing/>
              <w:jc w:val="center"/>
              <w:rPr>
                <w:rFonts w:ascii="Tahoma" w:hAnsi="Tahoma" w:cs="Tahoma"/>
                <w:b/>
                <w:sz w:val="18"/>
                <w:szCs w:val="18"/>
              </w:rPr>
            </w:pPr>
            <w:r>
              <w:rPr>
                <w:rFonts w:ascii="Tahoma" w:hAnsi="Tahoma" w:cs="Tahoma"/>
                <w:b/>
                <w:sz w:val="18"/>
                <w:szCs w:val="18"/>
              </w:rPr>
              <w:t xml:space="preserve">1.2 </w:t>
            </w:r>
            <w:r w:rsidRPr="008B2FAC">
              <w:rPr>
                <w:rFonts w:ascii="Tahoma" w:hAnsi="Tahoma" w:cs="Tahoma"/>
                <w:b/>
                <w:sz w:val="18"/>
                <w:szCs w:val="18"/>
              </w:rPr>
              <w:t xml:space="preserve">Ajánlati </w:t>
            </w:r>
            <w:r>
              <w:rPr>
                <w:rFonts w:ascii="Tahoma" w:hAnsi="Tahoma" w:cs="Tahoma"/>
                <w:b/>
                <w:sz w:val="18"/>
                <w:szCs w:val="18"/>
              </w:rPr>
              <w:t>ár</w:t>
            </w:r>
          </w:p>
          <w:p w14:paraId="7C0BD235" w14:textId="66EC8543" w:rsidR="006449A4" w:rsidRPr="005125C4" w:rsidRDefault="006449A4" w:rsidP="00074A39">
            <w:pPr>
              <w:spacing w:line="240" w:lineRule="auto"/>
              <w:contextualSpacing/>
              <w:jc w:val="center"/>
              <w:rPr>
                <w:rFonts w:ascii="Tahoma" w:hAnsi="Tahoma" w:cs="Tahoma"/>
                <w:b/>
                <w:i/>
                <w:iCs/>
                <w:sz w:val="18"/>
                <w:szCs w:val="18"/>
              </w:rPr>
            </w:pPr>
            <w:r w:rsidRPr="005125C4">
              <w:rPr>
                <w:rFonts w:ascii="Tahoma" w:hAnsi="Tahoma" w:cs="Tahoma"/>
                <w:b/>
                <w:i/>
                <w:iCs/>
                <w:sz w:val="18"/>
                <w:szCs w:val="18"/>
              </w:rPr>
              <w:t>Szenior Platform weboldal kialakítása</w:t>
            </w:r>
            <w:r w:rsidR="00427DDC">
              <w:rPr>
                <w:rFonts w:ascii="Tahoma" w:hAnsi="Tahoma" w:cs="Tahoma"/>
                <w:b/>
                <w:i/>
                <w:iCs/>
                <w:sz w:val="18"/>
                <w:szCs w:val="18"/>
              </w:rPr>
              <w:t xml:space="preserve"> magyar, szlovák és angol nyelven</w:t>
            </w:r>
          </w:p>
        </w:tc>
        <w:tc>
          <w:tcPr>
            <w:tcW w:w="3326" w:type="pct"/>
            <w:tcBorders>
              <w:top w:val="single" w:sz="12" w:space="0" w:color="auto"/>
              <w:bottom w:val="single" w:sz="12" w:space="0" w:color="auto"/>
            </w:tcBorders>
            <w:vAlign w:val="center"/>
          </w:tcPr>
          <w:p w14:paraId="6C8C3024"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nettó…………. forint</w:t>
            </w:r>
          </w:p>
          <w:p w14:paraId="591FBCB4"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 xml:space="preserve">Áfa…. forint </w:t>
            </w:r>
          </w:p>
          <w:p w14:paraId="31972753" w14:textId="77777777" w:rsidR="006449A4" w:rsidRPr="008B2FAC" w:rsidRDefault="006449A4" w:rsidP="00074A39">
            <w:pPr>
              <w:spacing w:line="240" w:lineRule="auto"/>
              <w:contextualSpacing/>
              <w:jc w:val="right"/>
              <w:rPr>
                <w:rFonts w:ascii="Tahoma" w:hAnsi="Tahoma" w:cs="Tahoma"/>
                <w:b/>
                <w:sz w:val="18"/>
                <w:szCs w:val="18"/>
              </w:rPr>
            </w:pPr>
            <w:r w:rsidRPr="008B2FAC">
              <w:rPr>
                <w:rFonts w:ascii="Tahoma" w:hAnsi="Tahoma" w:cs="Tahoma"/>
                <w:b/>
                <w:sz w:val="18"/>
                <w:szCs w:val="18"/>
              </w:rPr>
              <w:t>bruttó…forint</w:t>
            </w:r>
          </w:p>
        </w:tc>
      </w:tr>
    </w:tbl>
    <w:p w14:paraId="51444D64" w14:textId="77777777" w:rsidR="006449A4" w:rsidRPr="008B2FAC" w:rsidRDefault="006449A4" w:rsidP="006449A4">
      <w:pPr>
        <w:spacing w:after="120" w:line="240" w:lineRule="auto"/>
        <w:contextualSpacing/>
        <w:rPr>
          <w:rFonts w:ascii="Tahoma" w:hAnsi="Tahoma" w:cs="Tahoma"/>
          <w:sz w:val="18"/>
          <w:szCs w:val="18"/>
        </w:rPr>
      </w:pPr>
    </w:p>
    <w:p w14:paraId="4459C5A7" w14:textId="77777777" w:rsidR="006449A4" w:rsidRPr="008B2FAC" w:rsidRDefault="006449A4" w:rsidP="006449A4">
      <w:pPr>
        <w:spacing w:line="240" w:lineRule="auto"/>
        <w:contextualSpacing/>
        <w:rPr>
          <w:rFonts w:ascii="Tahoma" w:hAnsi="Tahoma" w:cs="Tahoma"/>
          <w:sz w:val="18"/>
          <w:szCs w:val="18"/>
        </w:rPr>
      </w:pPr>
      <w:r w:rsidRPr="008B2FAC">
        <w:rPr>
          <w:rFonts w:ascii="Tahoma" w:hAnsi="Tahoma" w:cs="Tahoma"/>
          <w:sz w:val="18"/>
          <w:szCs w:val="18"/>
        </w:rPr>
        <w:t>Az ajánlat érvényessége: ………………….</w:t>
      </w:r>
    </w:p>
    <w:p w14:paraId="430066B8" w14:textId="77777777" w:rsidR="006449A4" w:rsidRPr="008B2FAC" w:rsidRDefault="006449A4" w:rsidP="006449A4">
      <w:pPr>
        <w:spacing w:line="240" w:lineRule="auto"/>
        <w:contextualSpacing/>
        <w:rPr>
          <w:rFonts w:ascii="Tahoma" w:hAnsi="Tahoma" w:cs="Tahoma"/>
          <w:sz w:val="18"/>
          <w:szCs w:val="18"/>
        </w:rPr>
      </w:pPr>
    </w:p>
    <w:p w14:paraId="01716C87" w14:textId="77777777" w:rsidR="006449A4" w:rsidRPr="001878D1" w:rsidRDefault="006449A4" w:rsidP="006449A4">
      <w:pPr>
        <w:spacing w:after="120" w:line="240" w:lineRule="auto"/>
        <w:contextualSpacing/>
        <w:jc w:val="both"/>
        <w:rPr>
          <w:rFonts w:ascii="Tahoma" w:hAnsi="Tahoma" w:cs="Tahoma"/>
          <w:sz w:val="18"/>
          <w:szCs w:val="18"/>
        </w:rPr>
      </w:pPr>
      <w:r w:rsidRPr="001878D1">
        <w:rPr>
          <w:rFonts w:ascii="Tahoma" w:hAnsi="Tahoma" w:cs="Tahoma"/>
          <w:b/>
          <w:bCs/>
          <w:sz w:val="18"/>
          <w:szCs w:val="18"/>
        </w:rPr>
        <w:t>Nyilatkozat kizáró okokról, alkalmassági követelményekről</w:t>
      </w:r>
    </w:p>
    <w:p w14:paraId="775D15B0" w14:textId="77777777" w:rsidR="006449A4" w:rsidRPr="00602A38" w:rsidRDefault="006449A4" w:rsidP="006449A4">
      <w:pPr>
        <w:spacing w:line="240" w:lineRule="auto"/>
        <w:contextualSpacing/>
        <w:jc w:val="both"/>
        <w:rPr>
          <w:rFonts w:ascii="Tahoma" w:eastAsia="SimSun" w:hAnsi="Tahoma" w:cs="Tahoma"/>
          <w:sz w:val="18"/>
          <w:szCs w:val="18"/>
        </w:rPr>
      </w:pPr>
      <w:r w:rsidRPr="001878D1">
        <w:rPr>
          <w:rFonts w:ascii="Tahoma" w:eastAsia="SimSun" w:hAnsi="Tahoma" w:cs="Tahoma"/>
          <w:sz w:val="18"/>
          <w:szCs w:val="18"/>
        </w:rPr>
        <w:t>Alulírott …………………………, mint a(z) …………………………………………….. (cégnév, székhely) ajánlattevő cégjegyzésre jogosult képviselője kijelentem, hogy a(z) ……………………...(cégnév) nem tartozik az ajánlattételi felhívás 6. pontjában foglalt kizáró okok hatálya alá, azaz</w:t>
      </w:r>
    </w:p>
    <w:p w14:paraId="4915E5F1"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 xml:space="preserve">a szerződéssel érintett szervezettel munkaviszonyban vagy munkavégzésre irányuló egyéb jogviszonyban nem áll (továbbiakban: érintett dolgozó/ munkatárs), </w:t>
      </w:r>
    </w:p>
    <w:p w14:paraId="68232E3B"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 xml:space="preserve"> az érintett dolgozónak nem közeli hozzátartozója,</w:t>
      </w:r>
    </w:p>
    <w:p w14:paraId="28B18BEA"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olyan gazdálkodó szervezet, amelyben érintett dolgozó, vagy annak közeli hozzátartozója tulajdoni részesedéssel nem rendelkezik,</w:t>
      </w:r>
    </w:p>
    <w:p w14:paraId="3E515ADD"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nincs egy évnél régebben lejárt adó-, vám-, vagy társadalombiztosítási járulékfizetési kötelezettsége,</w:t>
      </w:r>
    </w:p>
    <w:p w14:paraId="5217955E"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 xml:space="preserve">nincs ellene csőd-, felszámolási eljárás folyamatban, nem áll végelszámolás alatt, </w:t>
      </w:r>
      <w:r w:rsidRPr="001878D1">
        <w:rPr>
          <w:rFonts w:ascii="Tahoma" w:eastAsia="SimSun" w:hAnsi="Tahoma" w:cs="Tahoma"/>
          <w:sz w:val="18"/>
          <w:szCs w:val="18"/>
        </w:rPr>
        <w:t>személyes joga szerinti hasonló eljárás nincs folyamatban,</w:t>
      </w:r>
    </w:p>
    <w:p w14:paraId="6DCA231E" w14:textId="77777777" w:rsidR="006449A4" w:rsidRPr="005125C4"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tevékenységét a cégbíróság nem függesztette fel,</w:t>
      </w:r>
    </w:p>
    <w:p w14:paraId="7EB22C48"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a cégjegyzékben, egyéb közhiteles nyilvántartásban szerepel (kivéve: magánszemély),</w:t>
      </w:r>
    </w:p>
    <w:p w14:paraId="1459C610"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rendelkezik a tevékenység folytatásához előírt engedéllyel, jogosítvánnyal, illetve szervezeti, kamarai tagsággal, vagy annak megfelelő alvállalkozóval,</w:t>
      </w:r>
    </w:p>
    <w:p w14:paraId="4958D88B" w14:textId="54E58FBF" w:rsidR="006449A4" w:rsidRPr="001104D4"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lastRenderedPageBreak/>
        <w:t>korábbi, az ajánlatkérővel kötött szerződésének teljesítése során súlyos szerződésszegést nem követett el</w:t>
      </w:r>
      <w:r>
        <w:rPr>
          <w:rFonts w:ascii="Tahoma" w:hAnsi="Tahoma" w:cs="Tahoma"/>
          <w:sz w:val="18"/>
          <w:szCs w:val="18"/>
        </w:rPr>
        <w:t>,</w:t>
      </w:r>
      <w:r w:rsidRPr="006449A4">
        <w:rPr>
          <w:rFonts w:ascii="Tahoma" w:hAnsi="Tahoma" w:cs="Tahoma"/>
          <w:sz w:val="18"/>
          <w:szCs w:val="18"/>
        </w:rPr>
        <w:t xml:space="preserve"> </w:t>
      </w:r>
      <w:r w:rsidRPr="001104D4">
        <w:rPr>
          <w:rFonts w:ascii="Tahoma" w:hAnsi="Tahoma" w:cs="Tahoma"/>
          <w:sz w:val="18"/>
          <w:szCs w:val="18"/>
        </w:rPr>
        <w:t>adószámát a Nemzeti Adó- és Vámhivatal nem függesztette fel, illetve nem törölte,</w:t>
      </w:r>
    </w:p>
    <w:p w14:paraId="70783AA3"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átlátható szervezetnek minősül (gazdálkodó szervezet esetén),</w:t>
      </w:r>
    </w:p>
    <w:p w14:paraId="4F6E7FDE" w14:textId="77777777" w:rsidR="006449A4" w:rsidRPr="001878D1" w:rsidRDefault="006449A4" w:rsidP="006449A4">
      <w:pPr>
        <w:numPr>
          <w:ilvl w:val="0"/>
          <w:numId w:val="1"/>
        </w:numPr>
        <w:spacing w:after="0" w:line="240" w:lineRule="auto"/>
        <w:contextualSpacing/>
        <w:jc w:val="both"/>
        <w:rPr>
          <w:rFonts w:ascii="Tahoma" w:hAnsi="Tahoma" w:cs="Tahoma"/>
          <w:sz w:val="18"/>
          <w:szCs w:val="18"/>
        </w:rPr>
      </w:pPr>
      <w:r w:rsidRPr="001878D1">
        <w:rPr>
          <w:rFonts w:ascii="Tahoma" w:hAnsi="Tahoma" w:cs="Tahoma"/>
          <w:sz w:val="18"/>
          <w:szCs w:val="18"/>
        </w:rPr>
        <w:t>nem fordult elő olyan eset, hogy jelen eljárást megindító felhívás feladásától visszafelé számított két év során az ajánlatkérővel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5D2C3CD7" w14:textId="77777777" w:rsidR="006449A4" w:rsidRDefault="006449A4" w:rsidP="006449A4">
      <w:pPr>
        <w:pStyle w:val="Alaprtelmezett"/>
        <w:spacing w:line="240" w:lineRule="auto"/>
        <w:contextualSpacing/>
        <w:jc w:val="both"/>
        <w:rPr>
          <w:rFonts w:ascii="Tahoma" w:hAnsi="Tahoma" w:cs="Tahoma"/>
          <w:color w:val="auto"/>
          <w:sz w:val="18"/>
          <w:szCs w:val="18"/>
        </w:rPr>
      </w:pPr>
    </w:p>
    <w:p w14:paraId="0526F21B" w14:textId="77777777" w:rsidR="006449A4" w:rsidRPr="00602A38" w:rsidRDefault="006449A4" w:rsidP="006449A4">
      <w:pPr>
        <w:pStyle w:val="Alaprtelmezett"/>
        <w:spacing w:line="240" w:lineRule="auto"/>
        <w:contextualSpacing/>
        <w:jc w:val="both"/>
        <w:rPr>
          <w:rFonts w:ascii="Tahoma" w:hAnsi="Tahoma" w:cs="Tahoma"/>
          <w:color w:val="auto"/>
          <w:sz w:val="18"/>
          <w:szCs w:val="18"/>
        </w:rPr>
      </w:pPr>
      <w:r w:rsidRPr="001104D4">
        <w:rPr>
          <w:rFonts w:ascii="Tahoma" w:hAnsi="Tahoma" w:cs="Tahoma"/>
          <w:color w:val="auto"/>
          <w:sz w:val="18"/>
          <w:szCs w:val="18"/>
        </w:rPr>
        <w:t xml:space="preserve">Kijelentem, hogy Ajánlattevőként </w:t>
      </w:r>
      <w:r w:rsidRPr="008B2FAC">
        <w:rPr>
          <w:rFonts w:ascii="Tahoma" w:hAnsi="Tahoma" w:cs="Tahoma"/>
          <w:i/>
          <w:color w:val="auto"/>
          <w:sz w:val="18"/>
          <w:szCs w:val="18"/>
        </w:rPr>
        <w:t>saját jogon / közreműködőn (alvállalkozón) keresztül</w:t>
      </w:r>
      <w:r w:rsidRPr="001878D1">
        <w:rPr>
          <w:rFonts w:ascii="Tahoma" w:hAnsi="Tahoma" w:cs="Tahoma"/>
          <w:color w:val="auto"/>
          <w:sz w:val="18"/>
          <w:szCs w:val="18"/>
        </w:rPr>
        <w:t xml:space="preserve"> rendelkezem a felhívásban meghatározott tevékenység folytatására vonatkozó jogosultsággal. </w:t>
      </w:r>
      <w:r w:rsidRPr="001878D1">
        <w:rPr>
          <w:rFonts w:ascii="Tahoma" w:hAnsi="Tahoma" w:cs="Tahoma"/>
          <w:b/>
          <w:color w:val="auto"/>
          <w:sz w:val="18"/>
          <w:szCs w:val="18"/>
        </w:rPr>
        <w:t>(A kívánt rész aláhúzandó)</w:t>
      </w:r>
    </w:p>
    <w:p w14:paraId="42229BCC" w14:textId="77777777" w:rsidR="006449A4" w:rsidRPr="001104D4" w:rsidRDefault="006449A4" w:rsidP="006449A4">
      <w:pPr>
        <w:spacing w:line="240" w:lineRule="auto"/>
        <w:contextualSpacing/>
        <w:rPr>
          <w:rFonts w:ascii="Tahoma" w:hAnsi="Tahoma" w:cs="Tahoma"/>
          <w:sz w:val="18"/>
          <w:szCs w:val="18"/>
        </w:rPr>
      </w:pPr>
    </w:p>
    <w:p w14:paraId="44BFBE78" w14:textId="77777777" w:rsidR="006449A4" w:rsidRPr="00602A38" w:rsidRDefault="006449A4" w:rsidP="006449A4">
      <w:pPr>
        <w:spacing w:line="240" w:lineRule="auto"/>
        <w:contextualSpacing/>
        <w:jc w:val="both"/>
        <w:rPr>
          <w:rFonts w:ascii="Tahoma" w:hAnsi="Tahoma" w:cs="Tahoma"/>
          <w:sz w:val="18"/>
          <w:szCs w:val="18"/>
        </w:rPr>
      </w:pPr>
      <w:r w:rsidRPr="001878D1">
        <w:rPr>
          <w:rFonts w:ascii="Tahoma" w:hAnsi="Tahoma" w:cs="Tahoma"/>
          <w:sz w:val="18"/>
          <w:szCs w:val="18"/>
        </w:rPr>
        <w:t xml:space="preserve">Kijelentem, hogy Ajánlattevőként az adott tevékenységhez szükséges műszaki és emberi erőforrás háttérrel </w:t>
      </w:r>
      <w:r w:rsidRPr="008B2FAC">
        <w:rPr>
          <w:rFonts w:ascii="Tahoma" w:hAnsi="Tahoma" w:cs="Tahoma"/>
          <w:i/>
          <w:sz w:val="18"/>
          <w:szCs w:val="18"/>
        </w:rPr>
        <w:t>rendelkezem / nem rendelkezem, ezért közreműködőt (alvállalkozót) kívánok igénybe venni</w:t>
      </w:r>
      <w:r w:rsidRPr="001878D1">
        <w:rPr>
          <w:rFonts w:ascii="Tahoma" w:hAnsi="Tahoma" w:cs="Tahoma"/>
          <w:sz w:val="18"/>
          <w:szCs w:val="18"/>
        </w:rPr>
        <w:t>. (</w:t>
      </w:r>
      <w:r w:rsidRPr="001878D1">
        <w:rPr>
          <w:rFonts w:ascii="Tahoma" w:hAnsi="Tahoma" w:cs="Tahoma"/>
          <w:b/>
          <w:sz w:val="18"/>
          <w:szCs w:val="18"/>
        </w:rPr>
        <w:t>A kívánt rész aláhúzandó</w:t>
      </w:r>
      <w:r w:rsidRPr="00602A38">
        <w:rPr>
          <w:rFonts w:ascii="Tahoma" w:hAnsi="Tahoma" w:cs="Tahoma"/>
          <w:sz w:val="18"/>
          <w:szCs w:val="18"/>
        </w:rPr>
        <w:t>)</w:t>
      </w:r>
    </w:p>
    <w:p w14:paraId="0AFAE7E0" w14:textId="77777777" w:rsidR="006449A4" w:rsidRPr="001104D4" w:rsidRDefault="006449A4" w:rsidP="006449A4">
      <w:pPr>
        <w:spacing w:line="240" w:lineRule="auto"/>
        <w:contextualSpacing/>
        <w:jc w:val="both"/>
        <w:rPr>
          <w:rFonts w:ascii="Tahoma" w:eastAsia="SimSun" w:hAnsi="Tahoma" w:cs="Tahoma"/>
          <w:sz w:val="18"/>
          <w:szCs w:val="18"/>
        </w:rPr>
      </w:pPr>
    </w:p>
    <w:p w14:paraId="569E2D87" w14:textId="77777777" w:rsidR="006449A4" w:rsidRPr="00602A38" w:rsidRDefault="006449A4" w:rsidP="006449A4">
      <w:pPr>
        <w:spacing w:line="240" w:lineRule="auto"/>
        <w:contextualSpacing/>
        <w:jc w:val="both"/>
        <w:rPr>
          <w:rFonts w:ascii="Tahoma" w:hAnsi="Tahoma" w:cs="Tahoma"/>
          <w:sz w:val="18"/>
          <w:szCs w:val="18"/>
        </w:rPr>
      </w:pPr>
      <w:r w:rsidRPr="001878D1">
        <w:rPr>
          <w:rFonts w:ascii="Tahoma" w:eastAsia="SimSun" w:hAnsi="Tahoma" w:cs="Tahoma"/>
          <w:sz w:val="18"/>
          <w:szCs w:val="18"/>
        </w:rPr>
        <w:t>Alulírott …………………………, mint a(z) …………………………………………….. (cégnév, székhely) ajánlattevő cégjegyzésre jogosult képviselője kijelentem</w:t>
      </w:r>
      <w:r w:rsidRPr="001878D1">
        <w:rPr>
          <w:rFonts w:ascii="Tahoma" w:hAnsi="Tahoma" w:cs="Tahoma"/>
          <w:sz w:val="18"/>
          <w:szCs w:val="18"/>
        </w:rPr>
        <w:t xml:space="preserve">, hogy – mint érintett természetes személy – az ajánlatkérő Adatkezelési tájékoztatóját megismertem, az adatkezelő, valamint adatfeldolgozók személyéről és jogaimról a tájékoztatást megkaptam, az abban foglalt információkat és tájékoztatást tudomásul vettem, a személyes adataimnak az ajánlati felhívásban megjelölt célú kezeléséhez és feldolgozásához önkéntesen, minden külső befolyás nélkül </w:t>
      </w:r>
      <w:r w:rsidRPr="008B2FAC">
        <w:rPr>
          <w:rFonts w:ascii="Tahoma" w:hAnsi="Tahoma" w:cs="Tahoma"/>
          <w:i/>
          <w:sz w:val="18"/>
          <w:szCs w:val="18"/>
        </w:rPr>
        <w:t>hozzájárulok/nem járulok hozzá</w:t>
      </w:r>
      <w:r w:rsidRPr="001878D1">
        <w:rPr>
          <w:rFonts w:ascii="Tahoma" w:hAnsi="Tahoma" w:cs="Tahoma"/>
          <w:sz w:val="18"/>
          <w:szCs w:val="18"/>
        </w:rPr>
        <w:t>. (</w:t>
      </w:r>
      <w:r w:rsidRPr="001878D1">
        <w:rPr>
          <w:rFonts w:ascii="Tahoma" w:hAnsi="Tahoma" w:cs="Tahoma"/>
          <w:b/>
          <w:sz w:val="18"/>
          <w:szCs w:val="18"/>
        </w:rPr>
        <w:t>A kívánt rész aláhúzandó</w:t>
      </w:r>
      <w:r w:rsidRPr="001878D1">
        <w:rPr>
          <w:rFonts w:ascii="Tahoma" w:hAnsi="Tahoma" w:cs="Tahoma"/>
          <w:sz w:val="18"/>
          <w:szCs w:val="18"/>
        </w:rPr>
        <w:t>)</w:t>
      </w:r>
    </w:p>
    <w:p w14:paraId="0D4573E1" w14:textId="77777777" w:rsidR="006449A4" w:rsidRPr="008B2FAC" w:rsidRDefault="006449A4" w:rsidP="006449A4">
      <w:pPr>
        <w:spacing w:line="240" w:lineRule="auto"/>
        <w:contextualSpacing/>
        <w:rPr>
          <w:rFonts w:ascii="Tahoma" w:hAnsi="Tahoma" w:cs="Tahoma"/>
          <w:sz w:val="18"/>
          <w:szCs w:val="18"/>
        </w:rPr>
      </w:pPr>
    </w:p>
    <w:p w14:paraId="3C7B3E6E" w14:textId="77777777" w:rsidR="006449A4" w:rsidRPr="008B2FAC" w:rsidRDefault="006449A4" w:rsidP="006449A4">
      <w:pPr>
        <w:spacing w:line="240" w:lineRule="auto"/>
        <w:contextualSpacing/>
        <w:rPr>
          <w:rFonts w:ascii="Tahoma" w:hAnsi="Tahoma" w:cs="Tahoma"/>
          <w:sz w:val="18"/>
          <w:szCs w:val="18"/>
        </w:rPr>
      </w:pPr>
      <w:r w:rsidRPr="008B2FAC">
        <w:rPr>
          <w:rFonts w:ascii="Tahoma" w:hAnsi="Tahoma" w:cs="Tahoma"/>
          <w:sz w:val="18"/>
          <w:szCs w:val="18"/>
        </w:rPr>
        <w:t>Dátum:</w:t>
      </w:r>
    </w:p>
    <w:p w14:paraId="5F16C492" w14:textId="77777777" w:rsidR="006449A4" w:rsidRPr="008B2FAC" w:rsidRDefault="006449A4" w:rsidP="006449A4">
      <w:pPr>
        <w:spacing w:line="240" w:lineRule="auto"/>
        <w:contextualSpacing/>
        <w:jc w:val="center"/>
        <w:rPr>
          <w:rFonts w:ascii="Tahoma" w:hAnsi="Tahoma" w:cs="Tahoma"/>
          <w:sz w:val="18"/>
          <w:szCs w:val="18"/>
        </w:rPr>
      </w:pPr>
      <w:r w:rsidRPr="008B2FAC">
        <w:rPr>
          <w:rFonts w:ascii="Tahoma" w:hAnsi="Tahoma" w:cs="Tahoma"/>
          <w:sz w:val="18"/>
          <w:szCs w:val="18"/>
        </w:rPr>
        <w:t>…………………………………………</w:t>
      </w:r>
    </w:p>
    <w:p w14:paraId="0780013D" w14:textId="77777777" w:rsidR="006449A4" w:rsidRPr="008B2FAC" w:rsidRDefault="006449A4" w:rsidP="006449A4">
      <w:pPr>
        <w:spacing w:line="240" w:lineRule="auto"/>
        <w:contextualSpacing/>
        <w:jc w:val="center"/>
        <w:rPr>
          <w:rFonts w:ascii="Tahoma" w:hAnsi="Tahoma" w:cs="Tahoma"/>
          <w:sz w:val="18"/>
          <w:szCs w:val="18"/>
        </w:rPr>
      </w:pPr>
      <w:r w:rsidRPr="008B2FAC">
        <w:rPr>
          <w:rFonts w:ascii="Tahoma" w:hAnsi="Tahoma" w:cs="Tahoma"/>
          <w:sz w:val="18"/>
          <w:szCs w:val="18"/>
        </w:rPr>
        <w:t>cégszerű aláírás</w:t>
      </w:r>
    </w:p>
    <w:p w14:paraId="6A3147BE" w14:textId="54BC3FB9" w:rsidR="006449A4" w:rsidRDefault="006449A4" w:rsidP="006449A4"/>
    <w:sectPr w:rsidR="006449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01B2" w14:textId="77777777" w:rsidR="00000000" w:rsidRDefault="00427DDC">
      <w:pPr>
        <w:spacing w:after="0" w:line="240" w:lineRule="auto"/>
      </w:pPr>
      <w:r>
        <w:separator/>
      </w:r>
    </w:p>
  </w:endnote>
  <w:endnote w:type="continuationSeparator" w:id="0">
    <w:p w14:paraId="22640C95" w14:textId="77777777" w:rsidR="00000000" w:rsidRDefault="0042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D4D7" w14:textId="77777777" w:rsidR="00000000" w:rsidRDefault="00427DDC">
      <w:pPr>
        <w:spacing w:after="0" w:line="240" w:lineRule="auto"/>
      </w:pPr>
      <w:r>
        <w:separator/>
      </w:r>
    </w:p>
  </w:footnote>
  <w:footnote w:type="continuationSeparator" w:id="0">
    <w:p w14:paraId="1D41182B" w14:textId="77777777" w:rsidR="00000000" w:rsidRDefault="00427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662"/>
    <w:multiLevelType w:val="multilevel"/>
    <w:tmpl w:val="1F5C7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D16BD4"/>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A4"/>
    <w:rsid w:val="00427DDC"/>
    <w:rsid w:val="00644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9B36"/>
  <w15:chartTrackingRefBased/>
  <w15:docId w15:val="{65C47071-17AC-4E25-8D89-7DC8DF2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Dot pt"/>
    <w:basedOn w:val="Norml"/>
    <w:link w:val="ListaszerbekezdsChar"/>
    <w:qFormat/>
    <w:rsid w:val="006449A4"/>
    <w:pPr>
      <w:spacing w:after="200" w:line="276" w:lineRule="auto"/>
      <w:ind w:left="720"/>
      <w:contextualSpacing/>
    </w:p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basedOn w:val="Bekezdsalapbettpusa"/>
    <w:link w:val="Listaszerbekezds"/>
    <w:qFormat/>
    <w:locked/>
    <w:rsid w:val="006449A4"/>
  </w:style>
  <w:style w:type="character" w:customStyle="1" w:styleId="Bodytext4NotBold">
    <w:name w:val="Body text (4) + Not Bold"/>
    <w:basedOn w:val="Bekezdsalapbettpusa"/>
    <w:rsid w:val="006449A4"/>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customStyle="1" w:styleId="Alaprtelmezett">
    <w:name w:val="Alapértelmezett"/>
    <w:rsid w:val="006449A4"/>
    <w:pPr>
      <w:tabs>
        <w:tab w:val="left" w:pos="708"/>
      </w:tabs>
      <w:suppressAutoHyphens/>
      <w:spacing w:after="0" w:line="100" w:lineRule="atLeast"/>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463</Words>
  <Characters>3197</Characters>
  <Application>Microsoft Office Word</Application>
  <DocSecurity>0</DocSecurity>
  <Lines>26</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Tiszaorsi@sulid.hu</dc:creator>
  <cp:keywords/>
  <dc:description/>
  <cp:lastModifiedBy>Tisza Orsolya</cp:lastModifiedBy>
  <cp:revision>2</cp:revision>
  <dcterms:created xsi:type="dcterms:W3CDTF">2021-07-15T09:07:00Z</dcterms:created>
  <dcterms:modified xsi:type="dcterms:W3CDTF">2021-07-19T15:19:00Z</dcterms:modified>
</cp:coreProperties>
</file>